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F3829" w:rsidRPr="00251DB0" w:rsidTr="003D7B7E">
        <w:tc>
          <w:tcPr>
            <w:tcW w:w="9747" w:type="dxa"/>
          </w:tcPr>
          <w:p w:rsidR="00207CBB" w:rsidRPr="00251DB0" w:rsidRDefault="00207CBB" w:rsidP="00F2455C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i/>
                <w:color w:val="auto"/>
                <w:sz w:val="24"/>
                <w:szCs w:val="24"/>
                <w:lang w:val="bg-BG"/>
              </w:rPr>
            </w:pPr>
            <w:proofErr w:type="spellStart"/>
            <w:r w:rsidRPr="00251DB0">
              <w:rPr>
                <w:i/>
                <w:iCs/>
                <w:color w:val="auto"/>
                <w:sz w:val="24"/>
                <w:szCs w:val="24"/>
                <w:lang w:eastAsia="bg-BG"/>
              </w:rPr>
              <w:t>Цент</w:t>
            </w:r>
            <w:r w:rsidR="003774D5" w:rsidRPr="00251DB0">
              <w:rPr>
                <w:i/>
                <w:iCs/>
                <w:color w:val="auto"/>
                <w:sz w:val="24"/>
                <w:szCs w:val="24"/>
                <w:lang w:val="bg-BG" w:eastAsia="bg-BG"/>
              </w:rPr>
              <w:t>ъ</w:t>
            </w:r>
            <w:proofErr w:type="spellEnd"/>
            <w:r w:rsidRPr="00251DB0">
              <w:rPr>
                <w:i/>
                <w:iCs/>
                <w:color w:val="auto"/>
                <w:sz w:val="24"/>
                <w:szCs w:val="24"/>
                <w:lang w:eastAsia="bg-BG"/>
              </w:rPr>
              <w:t>р за специализирана здравно-социална грижа за деца с увреждания с потребност от постоянни медицински грижи</w:t>
            </w:r>
            <w:r w:rsidR="001915F1" w:rsidRPr="00251DB0">
              <w:rPr>
                <w:i/>
                <w:iCs/>
                <w:color w:val="auto"/>
                <w:sz w:val="24"/>
                <w:szCs w:val="24"/>
                <w:lang w:val="bg-BG" w:eastAsia="bg-BG"/>
              </w:rPr>
              <w:t xml:space="preserve"> </w:t>
            </w:r>
            <w:r w:rsidR="003774D5" w:rsidRPr="00251DB0">
              <w:rPr>
                <w:i/>
                <w:iCs/>
                <w:color w:val="auto"/>
                <w:sz w:val="24"/>
                <w:szCs w:val="24"/>
                <w:lang w:val="bg-BG" w:eastAsia="bg-BG"/>
              </w:rPr>
              <w:t xml:space="preserve">с </w:t>
            </w:r>
            <w:r w:rsidR="001915F1" w:rsidRPr="00251DB0">
              <w:rPr>
                <w:i/>
                <w:iCs/>
                <w:color w:val="auto"/>
                <w:sz w:val="24"/>
                <w:szCs w:val="24"/>
                <w:lang w:val="bg-BG" w:eastAsia="bg-BG"/>
              </w:rPr>
              <w:t>капацитет 8</w:t>
            </w:r>
            <w:r w:rsidR="003774D5" w:rsidRPr="00251DB0">
              <w:rPr>
                <w:i/>
                <w:iCs/>
                <w:color w:val="auto"/>
                <w:sz w:val="24"/>
                <w:szCs w:val="24"/>
                <w:lang w:val="bg-BG" w:eastAsia="bg-BG"/>
              </w:rPr>
              <w:t xml:space="preserve"> места</w:t>
            </w:r>
          </w:p>
          <w:p w:rsidR="00CF3829" w:rsidRPr="00251DB0" w:rsidRDefault="00CF3829" w:rsidP="00F2455C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white"/>
                <w:shd w:val="clear" w:color="auto" w:fill="FEFEFE"/>
              </w:rPr>
            </w:pPr>
          </w:p>
        </w:tc>
      </w:tr>
    </w:tbl>
    <w:p w:rsidR="00207CBB" w:rsidRPr="00251DB0" w:rsidRDefault="00207CBB" w:rsidP="00F2455C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07CBB" w:rsidRPr="00251DB0" w:rsidRDefault="00207CBB" w:rsidP="00F2455C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Центровете </w:t>
      </w:r>
      <w:r w:rsidR="003774D5" w:rsidRPr="00251DB0">
        <w:rPr>
          <w:rFonts w:ascii="Times New Roman" w:hAnsi="Times New Roman" w:cs="Times New Roman"/>
          <w:sz w:val="24"/>
          <w:szCs w:val="24"/>
        </w:rPr>
        <w:t xml:space="preserve">за специализирана здравно-социална грижа за деца с увреждания с потребност от постоянни медицински грижи </w:t>
      </w:r>
      <w:r w:rsidRPr="00251DB0">
        <w:rPr>
          <w:rFonts w:ascii="Times New Roman" w:hAnsi="Times New Roman" w:cs="Times New Roman"/>
          <w:sz w:val="24"/>
          <w:szCs w:val="24"/>
        </w:rPr>
        <w:t xml:space="preserve">представляват териториално и функционално обособени самостоятелни обекти за деца с увреждания на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възраст до 18 години</w:t>
      </w:r>
      <w:r w:rsidRPr="00251DB0">
        <w:rPr>
          <w:rFonts w:ascii="Times New Roman" w:hAnsi="Times New Roman" w:cs="Times New Roman"/>
          <w:sz w:val="24"/>
          <w:szCs w:val="24"/>
        </w:rPr>
        <w:t xml:space="preserve">, които имат потребност от постоянни медицински грижи. </w:t>
      </w:r>
    </w:p>
    <w:p w:rsidR="00207CBB" w:rsidRPr="00251DB0" w:rsidRDefault="00207CBB" w:rsidP="00F2455C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Центровете следва да отговарят на изискванията на всички нормативно регламентирани санитарно-хигиенни и екологични норми на действащото законодателство в Република България. </w:t>
      </w:r>
    </w:p>
    <w:p w:rsidR="00207CBB" w:rsidRPr="00251DB0" w:rsidRDefault="00207CBB" w:rsidP="00F2455C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В центъра се създават условия осигуряващи качество на живот на децата в среда близка до семейната. Пространството се организира по начин, който осигурява, от една страна, безопасността на децата и от друга страна, стимулира тяхната активност и развитието им. Обзавеждането следва да осигурява комфорт максимално близък до домашни условия, като същевременно се осигурява лесно преминаване на децата със затруднена мобилност или сензорни увреждания.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Основното обзавеждане на центровете следва да </w:t>
      </w:r>
      <w:r w:rsidR="003774D5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е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като за ЦНСТ за деца и младежи с увреждания. </w:t>
      </w:r>
      <w:r w:rsidRPr="00251DB0">
        <w:rPr>
          <w:rFonts w:ascii="Times New Roman" w:hAnsi="Times New Roman" w:cs="Times New Roman"/>
          <w:sz w:val="24"/>
          <w:szCs w:val="24"/>
        </w:rPr>
        <w:t xml:space="preserve">Необходимите места за провеждане на медицински манипулации са изградени като естествена част от домашната среда, без да се „акцентира” върху тях и да се открояват.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По-долу са описани само специфичните изисквания за </w:t>
      </w:r>
      <w:r w:rsidRPr="00251DB0">
        <w:rPr>
          <w:rFonts w:ascii="Times New Roman" w:hAnsi="Times New Roman" w:cs="Times New Roman"/>
          <w:iCs/>
          <w:sz w:val="24"/>
          <w:szCs w:val="24"/>
          <w:lang w:eastAsia="bg-BG"/>
        </w:rPr>
        <w:t>Центрове за специализирана здравно-социална грижа за деца с увреждания с потребност от постоянни медицински грижи.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4E12BF" w:rsidRPr="00251DB0" w:rsidRDefault="004E12BF" w:rsidP="00F2455C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251DB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Допуска се ново строителство на център само по изключение, при доказана необходимост и доказателства, че няма други възможности, тоест в рамките на общината няма материална база, която да може с по-малко средства от тези необходими за ново строителство, да се ремонтира, преустрои и/или реконструира, оборудва, по начин, че да е подходяща и да отговаря на функционалните изисквания за услугата.</w:t>
      </w:r>
    </w:p>
    <w:p w:rsidR="00CF3829" w:rsidRPr="00251DB0" w:rsidRDefault="00CF3829" w:rsidP="00F245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636352" w:rsidRPr="00251DB0" w:rsidRDefault="00636352" w:rsidP="00F245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1. ГРАДОУСТРОЙСТВЕНИ И СИТУАЦИОННИ ИЗИСКВАНИЯ</w:t>
      </w: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, в т.ч. изисквания към прилежащата социална инфраструктура (</w:t>
      </w:r>
      <w:r w:rsidR="00A633B8"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наличие и достъп до </w:t>
      </w:r>
      <w:r w:rsidR="00FF01EF"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лечебни </w:t>
      </w: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заведения, други социални услуги, </w:t>
      </w:r>
      <w:r w:rsidR="00A633B8"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детски градини, училища и т.н.), минимални отстояния от уличнорегулационната линия на парцела към транспортни артерии с интензивно движение и т.н. </w:t>
      </w:r>
    </w:p>
    <w:p w:rsidR="00207CBB" w:rsidRPr="00251DB0" w:rsidRDefault="00207CBB" w:rsidP="00F2455C">
      <w:pPr>
        <w:pStyle w:val="HTMLPreformatted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достъпно и комуникативно място, съобразено с потребностите на децата и семействата, при 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възможност в жилищен район, </w:t>
      </w:r>
      <w:r w:rsidRPr="00251DB0">
        <w:rPr>
          <w:rFonts w:ascii="Times New Roman" w:hAnsi="Times New Roman" w:cs="Times New Roman"/>
          <w:sz w:val="24"/>
          <w:szCs w:val="24"/>
        </w:rPr>
        <w:t>с добре изградена пътна инфраструктура достъпна за хора с увреждания, в т.ч. за превозни средства за хора с увреждания.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207CBB" w:rsidRPr="00251DB0" w:rsidRDefault="00207CBB" w:rsidP="00F2455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отдалечени </w:t>
      </w:r>
      <w:r w:rsidRPr="00251DB0">
        <w:rPr>
          <w:rFonts w:ascii="Times New Roman" w:hAnsi="Times New Roman" w:cs="Times New Roman"/>
          <w:sz w:val="24"/>
          <w:szCs w:val="24"/>
        </w:rPr>
        <w:t xml:space="preserve">на  повече от 5 км. 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251DB0">
        <w:rPr>
          <w:rFonts w:ascii="Times New Roman" w:hAnsi="Times New Roman" w:cs="Times New Roman"/>
          <w:sz w:val="24"/>
          <w:szCs w:val="24"/>
        </w:rPr>
        <w:t xml:space="preserve">промишлени зони; </w:t>
      </w:r>
    </w:p>
    <w:p w:rsidR="00207CBB" w:rsidRPr="00251DB0" w:rsidRDefault="00207CBB" w:rsidP="00F2455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отдалечени на </w:t>
      </w:r>
      <w:r w:rsidRPr="00251DB0">
        <w:rPr>
          <w:rFonts w:ascii="Times New Roman" w:hAnsi="Times New Roman" w:cs="Times New Roman"/>
          <w:sz w:val="24"/>
          <w:szCs w:val="24"/>
        </w:rPr>
        <w:t xml:space="preserve">повече от 1 км. 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251DB0">
        <w:rPr>
          <w:rFonts w:ascii="Times New Roman" w:hAnsi="Times New Roman" w:cs="Times New Roman"/>
          <w:sz w:val="24"/>
          <w:szCs w:val="24"/>
        </w:rPr>
        <w:t xml:space="preserve">зони с прекалено интензивно движение и шумови натоварвания. </w:t>
      </w:r>
    </w:p>
    <w:p w:rsidR="00207CBB" w:rsidRPr="00251DB0" w:rsidRDefault="00207CBB" w:rsidP="00F2455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в </w:t>
      </w:r>
      <w:r w:rsidR="00B21477" w:rsidRPr="00251DB0">
        <w:rPr>
          <w:rFonts w:ascii="Times New Roman" w:hAnsi="Times New Roman" w:cs="Times New Roman"/>
          <w:sz w:val="24"/>
          <w:szCs w:val="24"/>
        </w:rPr>
        <w:t>населено място със</w:t>
      </w:r>
      <w:r w:rsidRPr="00251DB0">
        <w:rPr>
          <w:rFonts w:ascii="Times New Roman" w:hAnsi="Times New Roman" w:cs="Times New Roman"/>
          <w:sz w:val="24"/>
          <w:szCs w:val="24"/>
        </w:rPr>
        <w:t xml:space="preserve"> следната здравна инфраструктура:</w:t>
      </w:r>
    </w:p>
    <w:p w:rsidR="00207CBB" w:rsidRPr="00251DB0" w:rsidRDefault="00207CBB" w:rsidP="00F2455C">
      <w:pPr>
        <w:pStyle w:val="ListParagraph"/>
        <w:numPr>
          <w:ilvl w:val="0"/>
          <w:numId w:val="10"/>
        </w:num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>наличие на лечебно заведение</w:t>
      </w:r>
      <w:r w:rsidR="00BF5B1D"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 за извън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болнична </w:t>
      </w:r>
      <w:r w:rsidRPr="00251DB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специализирана медицинска помощ с дейност по </w:t>
      </w:r>
      <w:proofErr w:type="spellStart"/>
      <w:r w:rsidRPr="00251DB0">
        <w:rPr>
          <w:rFonts w:ascii="Times New Roman" w:eastAsia="Times New Roman" w:hAnsi="Times New Roman" w:cs="Times New Roman"/>
          <w:sz w:val="24"/>
          <w:szCs w:val="24"/>
          <w:lang w:eastAsia="bg-BG"/>
        </w:rPr>
        <w:t>физикална</w:t>
      </w:r>
      <w:proofErr w:type="spellEnd"/>
      <w:r w:rsidRPr="00251DB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251DB0">
        <w:rPr>
          <w:rFonts w:ascii="Times New Roman" w:eastAsia="Times New Roman" w:hAnsi="Times New Roman" w:cs="Times New Roman"/>
          <w:sz w:val="24"/>
          <w:szCs w:val="24"/>
          <w:lang w:eastAsia="bg-BG"/>
        </w:rPr>
        <w:t>рехабилитационна</w:t>
      </w:r>
      <w:proofErr w:type="spellEnd"/>
      <w:r w:rsidRPr="00251DB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медицина;</w:t>
      </w:r>
    </w:p>
    <w:p w:rsidR="00207CBB" w:rsidRPr="00251DB0" w:rsidRDefault="00207CBB" w:rsidP="00F2455C">
      <w:pPr>
        <w:pStyle w:val="ListParagraph"/>
        <w:numPr>
          <w:ilvl w:val="0"/>
          <w:numId w:val="10"/>
        </w:numPr>
        <w:spacing w:after="0" w:line="240" w:lineRule="auto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наличие на </w:t>
      </w:r>
      <w:r w:rsidRPr="00251DB0">
        <w:rPr>
          <w:rFonts w:ascii="Times New Roman" w:hAnsi="Times New Roman" w:cs="Times New Roman"/>
          <w:sz w:val="24"/>
          <w:szCs w:val="24"/>
        </w:rPr>
        <w:t xml:space="preserve">център за спешна медицинска помощ; </w:t>
      </w:r>
    </w:p>
    <w:p w:rsidR="00207CBB" w:rsidRPr="00251DB0" w:rsidRDefault="00207CBB" w:rsidP="00F2455C">
      <w:pPr>
        <w:pStyle w:val="ListParagraph"/>
        <w:numPr>
          <w:ilvl w:val="0"/>
          <w:numId w:val="10"/>
        </w:numPr>
        <w:spacing w:after="0" w:line="240" w:lineRule="auto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>наличие на лечебно заведение за болнична помощ за активно лечение</w:t>
      </w:r>
      <w:r w:rsidR="00BF5B1D"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 с дейност по спешна медицина, педиатрия, хирургия, неврология, интензивно лечение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 или </w:t>
      </w:r>
      <w:r w:rsidRPr="00251DB0">
        <w:rPr>
          <w:rFonts w:ascii="Times New Roman" w:hAnsi="Times New Roman" w:cs="Times New Roman"/>
          <w:sz w:val="24"/>
          <w:szCs w:val="24"/>
        </w:rPr>
        <w:t>център за комплексно обслужване на деца с увреждания и хронични заболявания.</w:t>
      </w:r>
    </w:p>
    <w:p w:rsidR="00207CBB" w:rsidRPr="00251DB0" w:rsidRDefault="00B21477" w:rsidP="00F2455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>в населено място със следната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207CBB" w:rsidRPr="00251DB0">
        <w:rPr>
          <w:rFonts w:ascii="Times New Roman" w:hAnsi="Times New Roman" w:cs="Times New Roman"/>
          <w:sz w:val="24"/>
          <w:szCs w:val="24"/>
          <w:lang w:eastAsia="bg-BG"/>
        </w:rPr>
        <w:t>социалн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а инфраструктура</w:t>
      </w:r>
      <w:r w:rsidR="00207CBB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: </w:t>
      </w:r>
    </w:p>
    <w:p w:rsidR="00207CBB" w:rsidRPr="00251DB0" w:rsidRDefault="001915F1" w:rsidP="00F2455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наличие на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Дневен център за </w:t>
      </w:r>
      <w:r w:rsidR="00995765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подкрепа на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деца с </w:t>
      </w:r>
      <w:r w:rsidR="00995765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тежки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множествени увреждания</w:t>
      </w:r>
      <w:r w:rsidR="00995765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и техните семейства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; </w:t>
      </w:r>
    </w:p>
    <w:p w:rsidR="001915F1" w:rsidRPr="00251DB0" w:rsidRDefault="001915F1" w:rsidP="00F2455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lastRenderedPageBreak/>
        <w:t xml:space="preserve">и/или 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наличие на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Център за социална рехабилитация и интеграция.</w:t>
      </w:r>
    </w:p>
    <w:p w:rsidR="001915F1" w:rsidRPr="00251DB0" w:rsidRDefault="001915F1" w:rsidP="00F2455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и/или 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наличие на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Дневен център за </w:t>
      </w:r>
      <w:r w:rsidR="009C795D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подкрепа на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деца с увреждания</w:t>
      </w:r>
      <w:r w:rsidR="009C795D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и техните семейства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1915F1" w:rsidRPr="00251DB0" w:rsidRDefault="001915F1" w:rsidP="00F2455C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F313DF" w:rsidRPr="00251DB0" w:rsidRDefault="00973021" w:rsidP="00F245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2. </w:t>
      </w:r>
      <w:r w:rsidR="00CD1485"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ОСНОВНИ КОМПОЗИЦИОННИ И ФУНКЦИОНАЛНИ</w:t>
      </w:r>
      <w:r w:rsidRPr="00251DB0">
        <w:rPr>
          <w:rFonts w:ascii="Times New Roman" w:hAnsi="Times New Roman" w:cs="Times New Roman"/>
          <w:sz w:val="24"/>
          <w:szCs w:val="24"/>
        </w:rPr>
        <w:t xml:space="preserve"> </w:t>
      </w:r>
      <w:r w:rsidR="00CD1485"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CD2933" w:rsidRPr="00251DB0" w:rsidRDefault="00CD2933" w:rsidP="00F2455C">
      <w:pPr>
        <w:tabs>
          <w:tab w:val="left" w:pos="72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51DB0">
        <w:rPr>
          <w:rFonts w:ascii="Times New Roman" w:hAnsi="Times New Roman" w:cs="Times New Roman"/>
          <w:sz w:val="24"/>
          <w:szCs w:val="24"/>
        </w:rPr>
        <w:tab/>
      </w:r>
      <w:r w:rsidR="00207CBB" w:rsidRPr="00251DB0">
        <w:rPr>
          <w:rFonts w:ascii="Times New Roman" w:hAnsi="Times New Roman" w:cs="Times New Roman"/>
          <w:sz w:val="24"/>
          <w:szCs w:val="24"/>
        </w:rPr>
        <w:t>-</w:t>
      </w:r>
      <w:r w:rsidR="00207CBB"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 самостоятелна едноетажна сграда </w:t>
      </w:r>
      <w:r w:rsidR="00207CBB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с пряк достъп до улична мрежа с </w:t>
      </w:r>
      <w:r w:rsidR="00207CBB" w:rsidRPr="00251DB0">
        <w:rPr>
          <w:rFonts w:ascii="Times New Roman" w:hAnsi="Times New Roman" w:cs="Times New Roman"/>
          <w:sz w:val="24"/>
          <w:szCs w:val="24"/>
        </w:rPr>
        <w:t xml:space="preserve">тротоари за пешеходци. </w:t>
      </w: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При етажност на сградата, между етажите се изгражда платформа или асансьор, предназначени да превозват деца в инвалидни колички с придружител. </w:t>
      </w:r>
    </w:p>
    <w:p w:rsidR="00CD2933" w:rsidRPr="00251DB0" w:rsidRDefault="00CD2933" w:rsidP="00F2455C">
      <w:pPr>
        <w:tabs>
          <w:tab w:val="left" w:pos="72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="00207CBB" w:rsidRPr="00251DB0">
        <w:rPr>
          <w:rFonts w:ascii="Times New Roman" w:hAnsi="Times New Roman" w:cs="Times New Roman"/>
          <w:sz w:val="24"/>
          <w:szCs w:val="24"/>
          <w:lang w:eastAsia="bg-BG"/>
        </w:rPr>
        <w:t>с прилежащо дворно пространство</w:t>
      </w:r>
      <w:r w:rsidR="001B51C3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207CBB" w:rsidRPr="00251DB0">
        <w:rPr>
          <w:rFonts w:ascii="Times New Roman" w:hAnsi="Times New Roman" w:cs="Times New Roman"/>
          <w:sz w:val="24"/>
          <w:szCs w:val="24"/>
          <w:lang w:eastAsia="bg-BG"/>
        </w:rPr>
        <w:t>- равен терен с пря</w:t>
      </w:r>
      <w:r w:rsidR="004A7B87" w:rsidRPr="00251DB0">
        <w:rPr>
          <w:rFonts w:ascii="Times New Roman" w:hAnsi="Times New Roman" w:cs="Times New Roman"/>
          <w:sz w:val="24"/>
          <w:szCs w:val="24"/>
          <w:lang w:eastAsia="bg-BG"/>
        </w:rPr>
        <w:t>к достъп до сградата с минимум 8</w:t>
      </w:r>
      <w:r w:rsidR="00207CBB" w:rsidRPr="00251DB0">
        <w:rPr>
          <w:rFonts w:ascii="Times New Roman" w:hAnsi="Times New Roman" w:cs="Times New Roman"/>
          <w:sz w:val="24"/>
          <w:szCs w:val="24"/>
          <w:lang w:eastAsia="bg-BG"/>
        </w:rPr>
        <w:t>0 кв. м. свободна дворна площ.</w:t>
      </w:r>
    </w:p>
    <w:p w:rsidR="00CD2933" w:rsidRPr="00251DB0" w:rsidRDefault="00CD2933" w:rsidP="00F2455C">
      <w:pPr>
        <w:tabs>
          <w:tab w:val="left" w:pos="72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D1485" w:rsidRPr="00251DB0" w:rsidRDefault="00C1620D" w:rsidP="00F2455C">
      <w:pPr>
        <w:tabs>
          <w:tab w:val="left" w:pos="72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2.1.</w:t>
      </w: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по отношение на помещения и площи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682"/>
        <w:gridCol w:w="2555"/>
        <w:gridCol w:w="1469"/>
        <w:gridCol w:w="1366"/>
      </w:tblGrid>
      <w:tr w:rsidR="00973021" w:rsidRPr="00251DB0" w:rsidTr="001915F1">
        <w:trPr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Описание, изисквания към помещенията</w:t>
            </w:r>
            <w:r w:rsidR="00CC178F" w:rsidRPr="00251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(минимална)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251DB0" w:rsidRDefault="001A0491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bg-BG"/>
              </w:rPr>
              <w:t xml:space="preserve">Обща </w:t>
            </w:r>
            <w:r w:rsidR="00973021" w:rsidRPr="00251DB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bg-BG"/>
              </w:rPr>
              <w:t xml:space="preserve">площ </w:t>
            </w:r>
          </w:p>
        </w:tc>
      </w:tr>
      <w:tr w:rsidR="00973021" w:rsidRPr="00251DB0" w:rsidTr="001915F1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021" w:rsidRPr="00251DB0" w:rsidRDefault="00207CBB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Спални помещения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251DB0" w:rsidRDefault="001915F1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двойни стаи и </w:t>
            </w:r>
            <w:r w:rsidR="00FF01EF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единичн</w:t>
            </w:r>
            <w:r w:rsidR="00FF01EF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</w:t>
            </w:r>
            <w:r w:rsidR="00CC178F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5E71BB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мултифункционални стаи </w:t>
            </w:r>
            <w:r w:rsidR="00CC178F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– 8 кв. м. на потребител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021" w:rsidRPr="00251DB0" w:rsidRDefault="00207CBB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021" w:rsidRPr="00251DB0" w:rsidRDefault="001617D3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</w:t>
            </w:r>
            <w:r w:rsidR="001A0491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973021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021" w:rsidRPr="00251DB0" w:rsidRDefault="00207CBB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Санитарен възел</w:t>
            </w:r>
            <w:r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с баня, оборудван за хора с увреждания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251DB0" w:rsidRDefault="001617D3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  <w:r w:rsidR="001A0491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по 1 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 всеки две стаи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A0491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F01EF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за двете </w:t>
            </w:r>
            <w:r w:rsidR="001A0491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единичн</w:t>
            </w:r>
            <w:r w:rsidR="00FF01EF" w:rsidRPr="00251D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0491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ста</w:t>
            </w:r>
            <w:r w:rsidR="00FF01EF" w:rsidRPr="00251DB0">
              <w:rPr>
                <w:rFonts w:ascii="Times New Roman" w:hAnsi="Times New Roman" w:cs="Times New Roman"/>
                <w:sz w:val="24"/>
                <w:szCs w:val="24"/>
              </w:rPr>
              <w:t>и, 1 персонал</w:t>
            </w:r>
            <w:r w:rsidR="004E12BF" w:rsidRPr="00251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71BB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(която не е необходимо да е достъпна и оборудвана за хора с двигателни увреждания)</w:t>
            </w:r>
            <w:r w:rsidR="001A0491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F01EF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тоалетна 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</w:rPr>
              <w:t>на занималнята</w:t>
            </w:r>
            <w:r w:rsidR="001A0491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– 3 кв. м. на потребител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CBB" w:rsidRPr="00251DB0" w:rsidRDefault="00207CBB" w:rsidP="00F2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</w:rPr>
              <w:t>6 кв.</w:t>
            </w:r>
            <w:r w:rsidR="001A0491"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DB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973021" w:rsidRPr="00251DB0" w:rsidRDefault="00973021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021" w:rsidRPr="00251DB0" w:rsidRDefault="001617D3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  <w:r w:rsidR="001A0491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973021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021" w:rsidRPr="00251DB0" w:rsidRDefault="00207CBB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З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анималня</w:t>
            </w:r>
            <w:r w:rsidRPr="00251DB0">
              <w:rPr>
                <w:rFonts w:ascii="Times New Roman" w:hAnsi="Times New Roman" w:cs="Times New Roman"/>
                <w:sz w:val="24"/>
                <w:szCs w:val="24"/>
              </w:rPr>
              <w:t>/всекидневна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за деца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 голяма зала за групов отдих с пряк изход на тераса</w:t>
            </w:r>
            <w:r w:rsidR="001A0491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– 5 кв. м. на потребител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021" w:rsidRPr="00251DB0" w:rsidRDefault="00207CBB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</w:t>
            </w:r>
            <w:r w:rsidR="001A0491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021" w:rsidRPr="00251DB0" w:rsidRDefault="001A0491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40 кв. м.</w:t>
            </w:r>
          </w:p>
        </w:tc>
      </w:tr>
      <w:tr w:rsidR="00973021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51DB0" w:rsidRDefault="00CC178F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021" w:rsidRPr="00251DB0" w:rsidRDefault="00207CBB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Тераса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251DB0" w:rsidRDefault="00973021" w:rsidP="00F2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1A0491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 подвижен навес</w:t>
            </w:r>
            <w:r w:rsidR="001915F1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/сенник</w:t>
            </w:r>
            <w:r w:rsidR="005D58E8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- 2</w:t>
            </w:r>
            <w:r w:rsidR="005D58E8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 на потребител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CBB" w:rsidRPr="00251DB0" w:rsidRDefault="00207CBB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5D58E8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  <w:p w:rsidR="00973021" w:rsidRPr="00251DB0" w:rsidRDefault="00973021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1" w:rsidRPr="00251DB0" w:rsidRDefault="001A0491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5D58E8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  <w:p w:rsidR="00973021" w:rsidRPr="00251DB0" w:rsidRDefault="00973021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07CBB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CBB" w:rsidRPr="00251DB0" w:rsidRDefault="00CC178F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CBB" w:rsidRPr="00251DB0" w:rsidRDefault="00207CBB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Стаи</w:t>
            </w:r>
            <w:r w:rsidR="00CC178F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/всекидневни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7CBB" w:rsidRPr="00441025" w:rsidRDefault="00CC178F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2 стаи за индивидуален отдих 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 деца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и</w:t>
            </w:r>
            <w:r w:rsidR="001915F1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/или престой на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родители/близки и роднини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CBB" w:rsidRPr="00251DB0" w:rsidRDefault="00FF01EF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20</w:t>
            </w:r>
            <w:r w:rsidR="00207CBB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CBB" w:rsidRPr="00251DB0" w:rsidRDefault="00FF01EF" w:rsidP="00F2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</w:t>
            </w:r>
            <w:r w:rsidR="001A0491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1A0491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1" w:rsidRPr="00251DB0" w:rsidRDefault="001A0491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0491" w:rsidRPr="00251DB0" w:rsidRDefault="001A0491" w:rsidP="00F24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Кухня с трапезария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0491" w:rsidRPr="00251DB0" w:rsidRDefault="001A0491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открита връзка с трапезарията и килер за съхранение на продукти</w:t>
            </w:r>
            <w:r w:rsidR="005D58E8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- 4 кв. м. на потребител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1" w:rsidRPr="00251DB0" w:rsidRDefault="001A0491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32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1" w:rsidRPr="00251DB0" w:rsidRDefault="001A0491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32 кв. м.</w:t>
            </w:r>
          </w:p>
        </w:tc>
      </w:tr>
      <w:tr w:rsidR="001A0491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1" w:rsidRPr="00251DB0" w:rsidRDefault="001A0491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0491" w:rsidRPr="00251DB0" w:rsidRDefault="001A0491" w:rsidP="00F24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Килер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0491" w:rsidRPr="00251DB0" w:rsidRDefault="001A0491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1" w:rsidRPr="00251DB0" w:rsidRDefault="001A0491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8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491" w:rsidRPr="00251DB0" w:rsidRDefault="001A0491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8 кв. м.</w:t>
            </w:r>
          </w:p>
        </w:tc>
      </w:tr>
      <w:tr w:rsidR="00FF01EF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243E4E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1EF" w:rsidRPr="00251DB0" w:rsidRDefault="00FF01EF" w:rsidP="00F245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Медицински кабинет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1EF" w:rsidRPr="00251DB0" w:rsidRDefault="00FF01EF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FF01EF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1915F1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FF01EF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1915F1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FF01EF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1915F1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1EF" w:rsidRPr="00251DB0" w:rsidRDefault="00FF01EF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Стая персонал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1EF" w:rsidRPr="00251DB0" w:rsidRDefault="00FF01EF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FF01EF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FF01EF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</w:tr>
      <w:tr w:rsidR="00FF01EF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243E4E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="001915F1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1EF" w:rsidRPr="00251DB0" w:rsidRDefault="00FF01EF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за пералня и сушилня </w:t>
            </w: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минимална площ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1EF" w:rsidRPr="00251DB0" w:rsidRDefault="00FF01EF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FF01EF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FF01EF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</w:tr>
      <w:tr w:rsidR="00FF01EF" w:rsidRPr="00251DB0" w:rsidTr="001915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FF01EF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="001915F1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1EF" w:rsidRPr="00251DB0" w:rsidRDefault="00FF01EF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</w:rPr>
              <w:t xml:space="preserve">Помещения за склад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1EF" w:rsidRPr="00251DB0" w:rsidRDefault="00FF01EF" w:rsidP="00F2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1617D3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="00FF01EF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0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1EF" w:rsidRPr="00251DB0" w:rsidRDefault="001617D3" w:rsidP="00F2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="00FF01EF" w:rsidRPr="00251DB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0 кв. м.</w:t>
            </w:r>
          </w:p>
        </w:tc>
      </w:tr>
      <w:tr w:rsidR="00FF01EF" w:rsidRPr="00251DB0" w:rsidTr="001915F1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F01EF" w:rsidRPr="00251DB0" w:rsidRDefault="00FF01EF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Обща </w:t>
            </w:r>
            <w:r w:rsidR="00D84C3F"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полезна </w:t>
            </w:r>
            <w:r w:rsidRPr="00251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площ м2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FF01EF" w:rsidRPr="00251DB0" w:rsidRDefault="00FF01EF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FF01EF" w:rsidRPr="00251DB0" w:rsidRDefault="00954BE3" w:rsidP="00F2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5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  <w:r w:rsidR="001617D3" w:rsidRPr="0025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06</w:t>
            </w:r>
            <w:r w:rsidR="00FF01EF" w:rsidRPr="0025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</w:tr>
    </w:tbl>
    <w:p w:rsidR="001A0491" w:rsidRPr="00251DB0" w:rsidRDefault="001A0491" w:rsidP="00F245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021" w:rsidRPr="00251DB0" w:rsidRDefault="00BE2682" w:rsidP="00F2455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1DB0">
        <w:rPr>
          <w:rFonts w:ascii="Times New Roman" w:hAnsi="Times New Roman" w:cs="Times New Roman"/>
          <w:b/>
          <w:i/>
          <w:sz w:val="24"/>
          <w:szCs w:val="24"/>
        </w:rPr>
        <w:t>Забележка:</w:t>
      </w:r>
      <w:r w:rsidRPr="00251D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0491" w:rsidRPr="00251DB0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1A0491" w:rsidRPr="00251DB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Обща площ </w:t>
      </w:r>
      <w:r w:rsidR="001A0491" w:rsidRPr="00251DB0">
        <w:rPr>
          <w:rFonts w:ascii="Times New Roman" w:hAnsi="Times New Roman" w:cs="Times New Roman"/>
          <w:i/>
          <w:sz w:val="24"/>
          <w:szCs w:val="24"/>
        </w:rPr>
        <w:t xml:space="preserve">не са включени коридорите, стълбищното пространство и асансьорната </w:t>
      </w:r>
      <w:r w:rsidR="001915F1" w:rsidRPr="00251DB0">
        <w:rPr>
          <w:rFonts w:ascii="Times New Roman" w:hAnsi="Times New Roman" w:cs="Times New Roman"/>
          <w:i/>
          <w:sz w:val="24"/>
          <w:szCs w:val="24"/>
        </w:rPr>
        <w:t xml:space="preserve">клетка при етажност на сградата, както и </w:t>
      </w:r>
      <w:r w:rsidR="007165EF" w:rsidRPr="00251DB0">
        <w:rPr>
          <w:rFonts w:ascii="Times New Roman" w:hAnsi="Times New Roman" w:cs="Times New Roman"/>
          <w:i/>
          <w:sz w:val="24"/>
          <w:szCs w:val="24"/>
        </w:rPr>
        <w:t>стените. Дадена е полезната за ползване площ на самите помещения.</w:t>
      </w:r>
    </w:p>
    <w:p w:rsidR="00C1620D" w:rsidRPr="00251DB0" w:rsidRDefault="00C1620D" w:rsidP="00F245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</w:pP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2.2.</w:t>
      </w:r>
      <w:r w:rsidRPr="00251DB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по отношение на</w:t>
      </w:r>
      <w:r w:rsidRPr="00251DB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оборудване/обзавеждане</w:t>
      </w:r>
    </w:p>
    <w:p w:rsidR="005539B9" w:rsidRPr="00251DB0" w:rsidRDefault="005539B9" w:rsidP="00F2455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Спални помещения:</w:t>
      </w:r>
    </w:p>
    <w:p w:rsidR="005539B9" w:rsidRPr="00251DB0" w:rsidRDefault="005539B9" w:rsidP="00F2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>Стандартно обзавеждане с мебели за детска стая, която включва и следните специфики:</w:t>
      </w:r>
    </w:p>
    <w:p w:rsidR="005E0224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Самостоятелно легло с ортопедичен или антидекубитален матрак и мебели за лични вещи, които са така разположени, че при необходимост от осигуряване на самостоятелност или специфични медицински манипулации да има възможност за преграждане с подвижни прегради /налични минимум 2 паравана</w:t>
      </w:r>
      <w:r w:rsidR="009208EF" w:rsidRPr="00251DB0">
        <w:rPr>
          <w:rFonts w:ascii="Times New Roman" w:hAnsi="Times New Roman" w:cs="Times New Roman"/>
          <w:sz w:val="24"/>
          <w:szCs w:val="24"/>
          <w:lang w:eastAsia="bg-BG"/>
        </w:rPr>
        <w:t>, за предпочитане е в двойните стаи да има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специално предвидена подвижна стена тип „хармоника“/.</w:t>
      </w:r>
      <w:r w:rsidR="005E0224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Като половината от леглата да са детски.</w:t>
      </w:r>
    </w:p>
    <w:p w:rsidR="005539B9" w:rsidRPr="00251DB0" w:rsidRDefault="005539B9" w:rsidP="00F2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b/>
          <w:sz w:val="24"/>
          <w:szCs w:val="24"/>
          <w:lang w:eastAsia="bg-BG"/>
        </w:rPr>
        <w:t>Забележка: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7165EF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Допълнително </w:t>
      </w:r>
      <w:r w:rsidR="00FF01EF" w:rsidRPr="00251DB0">
        <w:rPr>
          <w:rFonts w:ascii="Times New Roman" w:hAnsi="Times New Roman" w:cs="Times New Roman"/>
          <w:sz w:val="24"/>
          <w:szCs w:val="24"/>
          <w:lang w:eastAsia="bg-BG"/>
        </w:rPr>
        <w:t>4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от леглата следва да са сгъваеми медицински легла</w:t>
      </w:r>
      <w:r w:rsidR="007165EF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на колела </w:t>
      </w:r>
      <w:r w:rsidRPr="00251DB0">
        <w:rPr>
          <w:rFonts w:ascii="Times New Roman" w:hAnsi="Times New Roman" w:cs="Times New Roman"/>
          <w:sz w:val="24"/>
          <w:szCs w:val="24"/>
        </w:rPr>
        <w:t>/по възможност дървени, съобразени цветово с останалите мебели/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, с </w:t>
      </w:r>
      <w:r w:rsidRPr="00251DB0">
        <w:rPr>
          <w:rFonts w:ascii="Times New Roman" w:hAnsi="Times New Roman" w:cs="Times New Roman"/>
          <w:sz w:val="24"/>
          <w:szCs w:val="24"/>
        </w:rPr>
        <w:t xml:space="preserve">4-секционно сгъване - гръб, кръст, бедра, подбедрица, с регулиране на височината, наклона на главата и на краката с предпазни решетки с </w:t>
      </w:r>
      <w:proofErr w:type="spellStart"/>
      <w:r w:rsidRPr="00251DB0">
        <w:rPr>
          <w:rFonts w:ascii="Times New Roman" w:hAnsi="Times New Roman" w:cs="Times New Roman"/>
          <w:bCs/>
          <w:sz w:val="24"/>
          <w:szCs w:val="24"/>
        </w:rPr>
        <w:t>антидекубитални</w:t>
      </w:r>
      <w:proofErr w:type="spellEnd"/>
      <w:r w:rsidRPr="00251DB0">
        <w:rPr>
          <w:rFonts w:ascii="Times New Roman" w:hAnsi="Times New Roman" w:cs="Times New Roman"/>
          <w:bCs/>
          <w:sz w:val="24"/>
          <w:szCs w:val="24"/>
        </w:rPr>
        <w:t xml:space="preserve"> матраци</w:t>
      </w:r>
      <w:r w:rsidRPr="00251D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</w:rPr>
        <w:t>подходящи за ползване от двете страни, с покритие с цип, от противоалергична и не позволяваща разпространението на микроорганизми материя подлежаща на мокра дезинфекция и пране. Към леглата следва да има пластмасови помощни захвати (триъгълни) с каиш с вертикална дръжка.</w:t>
      </w:r>
      <w:r w:rsidR="007165EF" w:rsidRPr="00251DB0">
        <w:rPr>
          <w:rFonts w:ascii="Times New Roman" w:hAnsi="Times New Roman" w:cs="Times New Roman"/>
          <w:sz w:val="24"/>
          <w:szCs w:val="24"/>
        </w:rPr>
        <w:t xml:space="preserve"> Като 2 от тези легла да са за по-малка възрастова група.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</w:rPr>
        <w:t>Легла за деца от възрастовата група 0-3 г. тип „</w:t>
      </w:r>
      <w:proofErr w:type="spellStart"/>
      <w:r w:rsidRPr="00251DB0">
        <w:rPr>
          <w:rFonts w:ascii="Times New Roman" w:hAnsi="Times New Roman" w:cs="Times New Roman"/>
          <w:sz w:val="24"/>
          <w:szCs w:val="24"/>
        </w:rPr>
        <w:t>кошарка</w:t>
      </w:r>
      <w:proofErr w:type="spellEnd"/>
      <w:r w:rsidRPr="00251DB0">
        <w:rPr>
          <w:rFonts w:ascii="Times New Roman" w:hAnsi="Times New Roman" w:cs="Times New Roman"/>
          <w:sz w:val="24"/>
          <w:szCs w:val="24"/>
        </w:rPr>
        <w:t xml:space="preserve">“ </w:t>
      </w:r>
      <w:r w:rsidR="00F063B9" w:rsidRPr="00251DB0">
        <w:rPr>
          <w:rFonts w:ascii="Times New Roman" w:hAnsi="Times New Roman" w:cs="Times New Roman"/>
          <w:sz w:val="24"/>
          <w:szCs w:val="24"/>
        </w:rPr>
        <w:t xml:space="preserve">на колела </w:t>
      </w:r>
      <w:r w:rsidR="00993014" w:rsidRPr="00251DB0">
        <w:rPr>
          <w:rFonts w:ascii="Times New Roman" w:hAnsi="Times New Roman" w:cs="Times New Roman"/>
          <w:sz w:val="24"/>
          <w:szCs w:val="24"/>
        </w:rPr>
        <w:t xml:space="preserve">с подходящи ортопедични или </w:t>
      </w:r>
      <w:proofErr w:type="spellStart"/>
      <w:r w:rsidR="00993014" w:rsidRPr="00251DB0">
        <w:rPr>
          <w:rFonts w:ascii="Times New Roman" w:hAnsi="Times New Roman" w:cs="Times New Roman"/>
          <w:sz w:val="24"/>
          <w:szCs w:val="24"/>
        </w:rPr>
        <w:t>антидекубитални</w:t>
      </w:r>
      <w:proofErr w:type="spellEnd"/>
      <w:r w:rsidR="00993014" w:rsidRPr="00251DB0">
        <w:rPr>
          <w:rFonts w:ascii="Times New Roman" w:hAnsi="Times New Roman" w:cs="Times New Roman"/>
          <w:sz w:val="24"/>
          <w:szCs w:val="24"/>
        </w:rPr>
        <w:t xml:space="preserve"> дюшеци </w:t>
      </w:r>
      <w:r w:rsidRPr="00251DB0">
        <w:rPr>
          <w:rFonts w:ascii="Times New Roman" w:hAnsi="Times New Roman" w:cs="Times New Roman"/>
          <w:sz w:val="24"/>
          <w:szCs w:val="24"/>
        </w:rPr>
        <w:t xml:space="preserve">– </w:t>
      </w:r>
      <w:r w:rsidR="005E0224" w:rsidRPr="00251DB0">
        <w:rPr>
          <w:rFonts w:ascii="Times New Roman" w:hAnsi="Times New Roman" w:cs="Times New Roman"/>
          <w:sz w:val="24"/>
          <w:szCs w:val="24"/>
        </w:rPr>
        <w:t>2</w:t>
      </w:r>
      <w:r w:rsidRPr="00251DB0">
        <w:rPr>
          <w:rFonts w:ascii="Times New Roman" w:hAnsi="Times New Roman" w:cs="Times New Roman"/>
          <w:sz w:val="24"/>
          <w:szCs w:val="24"/>
        </w:rPr>
        <w:t xml:space="preserve"> бр.  д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опълнително извън общият брой легла, които да се заменят при нужда</w:t>
      </w:r>
      <w:r w:rsidRPr="00251DB0">
        <w:rPr>
          <w:rFonts w:ascii="Times New Roman" w:hAnsi="Times New Roman" w:cs="Times New Roman"/>
          <w:sz w:val="24"/>
          <w:szCs w:val="24"/>
        </w:rPr>
        <w:t>.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Да се осигури възможност за пускане на осветлението от леглото, както за страничното така и за общото осветление на стаите.</w:t>
      </w:r>
    </w:p>
    <w:p w:rsidR="005539B9" w:rsidRPr="00251DB0" w:rsidRDefault="005539B9" w:rsidP="00F2455C">
      <w:pPr>
        <w:pStyle w:val="ListParagraph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5539B9" w:rsidRPr="00251DB0" w:rsidRDefault="005539B9" w:rsidP="00F245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val="x-none"/>
        </w:rPr>
        <w:t>Санитарен възел</w:t>
      </w:r>
      <w:r w:rsidRPr="00251DB0">
        <w:rPr>
          <w:rFonts w:ascii="Times New Roman" w:hAnsi="Times New Roman" w:cs="Times New Roman"/>
          <w:sz w:val="24"/>
          <w:szCs w:val="24"/>
        </w:rPr>
        <w:t xml:space="preserve"> с баня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>:</w:t>
      </w:r>
    </w:p>
    <w:p w:rsidR="005539B9" w:rsidRPr="00251DB0" w:rsidRDefault="005539B9" w:rsidP="00F2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>Стандартно обзавеждане на баня и тоалетна, която включва и следното специфично оборудване: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Кушетка в банята за обслужване на децата, които са несамостоятелни и с проблеми в придвижването, както и поставки за разполагане на необходимите за обслужването предмети – минимум 1 бр.; 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FF01EF" w:rsidRPr="00251DB0">
        <w:rPr>
          <w:rFonts w:ascii="Times New Roman" w:hAnsi="Times New Roman" w:cs="Times New Roman"/>
          <w:sz w:val="24"/>
          <w:szCs w:val="24"/>
          <w:lang w:eastAsia="bg-BG"/>
        </w:rPr>
        <w:t>Вана, п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одвижни душове, терморегулатори, които регулират топлината на водата, парапети, които позволяват самостоятелност и сигурност за ползвателите;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Височината на мивките, ширината и височината на седалките на тоалетните да са съобразени с ползването им от деца със затруднена мобилност и такива на инвалидни колички и да са снабдени с ръкохватки по стените. Да се има предвид, че ще има различни възрастови групи деца до 0-18 </w:t>
      </w:r>
      <w:r w:rsidR="005E0224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г., поради което следва </w:t>
      </w:r>
      <w:r w:rsidR="0056572C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или </w:t>
      </w:r>
      <w:r w:rsidR="005E0224" w:rsidRPr="00251DB0">
        <w:rPr>
          <w:rFonts w:ascii="Times New Roman" w:hAnsi="Times New Roman" w:cs="Times New Roman"/>
          <w:sz w:val="24"/>
          <w:szCs w:val="24"/>
          <w:lang w:eastAsia="bg-BG"/>
        </w:rPr>
        <w:t>да има минимум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1 мивка</w:t>
      </w:r>
      <w:r w:rsidRPr="00251DB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чийто горен ръб е на отстояние 0,5 m от пода</w:t>
      </w:r>
      <w:r w:rsidR="0056572C" w:rsidRPr="00251DB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или п</w:t>
      </w:r>
      <w:r w:rsidR="0056572C" w:rsidRPr="00251DB0">
        <w:rPr>
          <w:rFonts w:ascii="Times New Roman" w:hAnsi="Times New Roman" w:cs="Times New Roman"/>
          <w:sz w:val="24"/>
          <w:szCs w:val="24"/>
          <w:lang w:eastAsia="bg-BG"/>
        </w:rPr>
        <w:t>о възможност мивките и седалките на тоалетните да се с регулираща се височина.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 Подвижен комбиниран тоалетен стол – 1 бр.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lastRenderedPageBreak/>
        <w:t xml:space="preserve"> Шезлонг за баня </w:t>
      </w:r>
      <w:r w:rsidR="0030507E" w:rsidRPr="00251DB0">
        <w:rPr>
          <w:rFonts w:ascii="Times New Roman" w:hAnsi="Times New Roman" w:cs="Times New Roman"/>
          <w:sz w:val="24"/>
          <w:szCs w:val="24"/>
        </w:rPr>
        <w:t xml:space="preserve">за по-големи деца </w:t>
      </w:r>
      <w:r w:rsidRPr="00251DB0">
        <w:rPr>
          <w:rFonts w:ascii="Times New Roman" w:hAnsi="Times New Roman" w:cs="Times New Roman"/>
          <w:sz w:val="24"/>
          <w:szCs w:val="24"/>
        </w:rPr>
        <w:t>– 1 бр.</w:t>
      </w:r>
    </w:p>
    <w:p w:rsidR="00A062A3" w:rsidRPr="00251DB0" w:rsidRDefault="00A062A3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 Подвижна </w:t>
      </w:r>
      <w:r w:rsidR="0030507E" w:rsidRPr="00251DB0">
        <w:rPr>
          <w:rFonts w:ascii="Times New Roman" w:hAnsi="Times New Roman" w:cs="Times New Roman"/>
          <w:sz w:val="24"/>
          <w:szCs w:val="24"/>
        </w:rPr>
        <w:t>бебешка</w:t>
      </w:r>
      <w:r w:rsidRPr="00251DB0">
        <w:rPr>
          <w:rFonts w:ascii="Times New Roman" w:hAnsi="Times New Roman" w:cs="Times New Roman"/>
          <w:sz w:val="24"/>
          <w:szCs w:val="24"/>
        </w:rPr>
        <w:t xml:space="preserve"> ваничка с плот – 1 бр.</w:t>
      </w:r>
    </w:p>
    <w:p w:rsidR="005539B9" w:rsidRPr="00251DB0" w:rsidRDefault="005539B9" w:rsidP="00F2455C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5539B9" w:rsidRPr="00251DB0" w:rsidRDefault="005539B9" w:rsidP="00F245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З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анималня </w:t>
      </w:r>
      <w:r w:rsidRPr="00251DB0">
        <w:rPr>
          <w:rFonts w:ascii="Times New Roman" w:hAnsi="Times New Roman" w:cs="Times New Roman"/>
          <w:sz w:val="24"/>
          <w:szCs w:val="24"/>
        </w:rPr>
        <w:t xml:space="preserve">/всекидневна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>за деца</w:t>
      </w:r>
      <w:r w:rsidRPr="00251DB0">
        <w:rPr>
          <w:rFonts w:ascii="Times New Roman" w:hAnsi="Times New Roman" w:cs="Times New Roman"/>
          <w:sz w:val="24"/>
          <w:szCs w:val="24"/>
        </w:rPr>
        <w:t xml:space="preserve"> - голяма: </w:t>
      </w:r>
    </w:p>
    <w:p w:rsidR="005539B9" w:rsidRPr="00251DB0" w:rsidRDefault="005539B9" w:rsidP="00F2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>Стандартна мебелировка позволяваща възможност за отдих и занимания на децата с увреждания, която включва и следното специфично оборудване: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bCs/>
          <w:sz w:val="24"/>
          <w:szCs w:val="24"/>
        </w:rPr>
        <w:t xml:space="preserve"> Механично хидравличен полулежащ медицински стол</w:t>
      </w:r>
      <w:r w:rsidRPr="00251DB0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подвижен на колела, 3 секционен с възможност за </w:t>
      </w:r>
      <w:r w:rsidRPr="00251DB0">
        <w:rPr>
          <w:rFonts w:ascii="Times New Roman" w:hAnsi="Times New Roman" w:cs="Times New Roman"/>
          <w:sz w:val="24"/>
          <w:szCs w:val="24"/>
        </w:rPr>
        <w:t xml:space="preserve">регулиране на движението на секцията седалка/гръб и секцията на краката до </w:t>
      </w:r>
      <w:proofErr w:type="spellStart"/>
      <w:r w:rsidRPr="00251DB0">
        <w:rPr>
          <w:rFonts w:ascii="Times New Roman" w:hAnsi="Times New Roman" w:cs="Times New Roman"/>
          <w:sz w:val="24"/>
          <w:szCs w:val="24"/>
        </w:rPr>
        <w:t>полулежащо</w:t>
      </w:r>
      <w:proofErr w:type="spellEnd"/>
      <w:r w:rsidRPr="00251DB0">
        <w:rPr>
          <w:rFonts w:ascii="Times New Roman" w:hAnsi="Times New Roman" w:cs="Times New Roman"/>
          <w:sz w:val="24"/>
          <w:szCs w:val="24"/>
        </w:rPr>
        <w:t xml:space="preserve"> положение –2 бр.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Дюшек /постелка/ за лежане на пода с почистваща се повърхност с размери </w:t>
      </w:r>
      <w:r w:rsidRPr="00251DB0">
        <w:rPr>
          <w:rFonts w:ascii="Times New Roman" w:hAnsi="Times New Roman" w:cs="Times New Roman"/>
          <w:sz w:val="24"/>
          <w:szCs w:val="24"/>
        </w:rPr>
        <w:t>190 x</w:t>
      </w:r>
      <w:r w:rsidRPr="00251DB0">
        <w:rPr>
          <w:rFonts w:ascii="Times New Roman" w:hAnsi="Times New Roman" w:cs="Times New Roman"/>
          <w:color w:val="072264"/>
          <w:sz w:val="24"/>
          <w:szCs w:val="24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</w:rPr>
        <w:t>100 x 2,3 cm. – 1 бр.</w:t>
      </w:r>
    </w:p>
    <w:p w:rsidR="007165EF" w:rsidRPr="00251DB0" w:rsidRDefault="007165EF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Многофункционални модули /цилиндричен и </w:t>
      </w:r>
      <w:proofErr w:type="spellStart"/>
      <w:r w:rsidRPr="00251DB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полуцилиндричен</w:t>
      </w:r>
      <w:proofErr w:type="spellEnd"/>
      <w:r w:rsidRPr="00251DB0">
        <w:rPr>
          <w:rFonts w:ascii="Times New Roman" w:eastAsia="Times New Roman" w:hAnsi="Times New Roman" w:cs="Times New Roman"/>
          <w:sz w:val="24"/>
          <w:szCs w:val="24"/>
          <w:lang w:eastAsia="bg-BG"/>
        </w:rPr>
        <w:t>/ – 4 бр.</w:t>
      </w:r>
    </w:p>
    <w:p w:rsidR="008C39DE" w:rsidRPr="00251DB0" w:rsidRDefault="008C39DE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Шезлонг за деца – 1 бр. 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Пуф фотьойл –</w:t>
      </w:r>
      <w:r w:rsidR="008C39DE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8 бр.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 Позициониращ</w:t>
      </w:r>
      <w:r w:rsidR="00423B3D" w:rsidRPr="00251DB0">
        <w:rPr>
          <w:rFonts w:ascii="Times New Roman" w:hAnsi="Times New Roman" w:cs="Times New Roman"/>
          <w:sz w:val="24"/>
          <w:szCs w:val="24"/>
        </w:rPr>
        <w:t xml:space="preserve"> /терапевтичен/ стол</w:t>
      </w:r>
      <w:r w:rsidR="00BE0454" w:rsidRPr="00251DB0">
        <w:rPr>
          <w:rFonts w:ascii="Times New Roman" w:hAnsi="Times New Roman" w:cs="Times New Roman"/>
          <w:sz w:val="24"/>
          <w:szCs w:val="24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</w:rPr>
        <w:t>-</w:t>
      </w:r>
      <w:r w:rsidR="00BE0454" w:rsidRPr="0025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DB0">
        <w:rPr>
          <w:rFonts w:ascii="Times New Roman" w:hAnsi="Times New Roman" w:cs="Times New Roman"/>
          <w:sz w:val="24"/>
          <w:szCs w:val="24"/>
        </w:rPr>
        <w:t>вертикализатор</w:t>
      </w:r>
      <w:proofErr w:type="spellEnd"/>
      <w:r w:rsidRPr="00251DB0">
        <w:rPr>
          <w:rFonts w:ascii="Times New Roman" w:hAnsi="Times New Roman" w:cs="Times New Roman"/>
          <w:sz w:val="24"/>
          <w:szCs w:val="24"/>
        </w:rPr>
        <w:t xml:space="preserve"> с работен плот и регулируеми разстояния – </w:t>
      </w:r>
      <w:r w:rsidR="00423B3D" w:rsidRPr="00251DB0">
        <w:rPr>
          <w:rFonts w:ascii="Times New Roman" w:hAnsi="Times New Roman" w:cs="Times New Roman"/>
          <w:sz w:val="24"/>
          <w:szCs w:val="24"/>
        </w:rPr>
        <w:t>4</w:t>
      </w:r>
      <w:r w:rsidRPr="00251DB0">
        <w:rPr>
          <w:rFonts w:ascii="Times New Roman" w:hAnsi="Times New Roman" w:cs="Times New Roman"/>
          <w:sz w:val="24"/>
          <w:szCs w:val="24"/>
        </w:rPr>
        <w:t xml:space="preserve"> бр. различни размери съобразно възрастовите групи.</w:t>
      </w:r>
    </w:p>
    <w:p w:rsidR="00D06538" w:rsidRPr="00251DB0" w:rsidRDefault="00D06538" w:rsidP="00F2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06538" w:rsidRPr="00251DB0" w:rsidRDefault="00D06538" w:rsidP="00F245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Стаи/всекидневни</w:t>
      </w:r>
      <w:r w:rsidR="00703764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-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за индивидуален отдих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>за деца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и/или престой на родители/близки и роднини.</w:t>
      </w:r>
    </w:p>
    <w:p w:rsidR="00C50FE6" w:rsidRPr="00251DB0" w:rsidRDefault="00C50FE6" w:rsidP="00F2455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06538" w:rsidRPr="00251DB0" w:rsidRDefault="00D06538" w:rsidP="00F2455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>Стандартна мебелировка позволяваща възможност за отдих и занимания на децата с увреждания, която включва и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минимум 1 легло за престой на родител/близък, или при нужда да се ползва за спално помещение за индивидуален престой на дете.</w:t>
      </w:r>
      <w:r w:rsidR="005E0224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В една от ста</w:t>
      </w:r>
      <w:r w:rsidR="00F063B9" w:rsidRPr="00251DB0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="005E0224" w:rsidRPr="00251DB0">
        <w:rPr>
          <w:rFonts w:ascii="Times New Roman" w:hAnsi="Times New Roman" w:cs="Times New Roman"/>
          <w:sz w:val="24"/>
          <w:szCs w:val="24"/>
          <w:lang w:eastAsia="bg-BG"/>
        </w:rPr>
        <w:t>те да има обособен малък кухненски кът с мивка, печка, хладилник и плот</w:t>
      </w:r>
      <w:r w:rsidR="002A6CC3" w:rsidRPr="00251DB0">
        <w:rPr>
          <w:rFonts w:ascii="Times New Roman" w:hAnsi="Times New Roman" w:cs="Times New Roman"/>
          <w:sz w:val="24"/>
          <w:szCs w:val="24"/>
          <w:lang w:eastAsia="bg-BG"/>
        </w:rPr>
        <w:t>, за ползване от родителите при престоя им.</w:t>
      </w:r>
    </w:p>
    <w:p w:rsidR="00D06538" w:rsidRPr="00251DB0" w:rsidRDefault="00D06538" w:rsidP="00F2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5539B9" w:rsidRPr="00251DB0" w:rsidRDefault="005539B9" w:rsidP="00F245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Кухня с трапезария:</w:t>
      </w:r>
    </w:p>
    <w:p w:rsidR="005539B9" w:rsidRPr="00251DB0" w:rsidRDefault="005539B9" w:rsidP="00F2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Стандартно кухненско обзавеждане, което включва и следното специфично оборудване: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Регулируеми столове за хранене – 4</w:t>
      </w:r>
      <w:r w:rsidR="00FF0C46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бр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Достъп на инвалидни колички до всички мебели части на кухнята и трапезарията.</w:t>
      </w:r>
    </w:p>
    <w:p w:rsidR="005539B9" w:rsidRPr="00251DB0" w:rsidRDefault="005210AA" w:rsidP="00F245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Медицински каб</w:t>
      </w:r>
      <w:r w:rsidR="00243E4E" w:rsidRPr="00251DB0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нет</w:t>
      </w:r>
      <w:r w:rsidR="005539B9" w:rsidRPr="00251DB0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p w:rsidR="005539B9" w:rsidRPr="00251DB0" w:rsidRDefault="005539B9" w:rsidP="00F2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Стандартна мебелировка за кабинет, която включва задължително и следното оборудване:</w:t>
      </w:r>
    </w:p>
    <w:p w:rsidR="005953E8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5953E8" w:rsidRPr="00251DB0">
        <w:rPr>
          <w:rFonts w:ascii="Times New Roman" w:hAnsi="Times New Roman" w:cs="Times New Roman"/>
          <w:sz w:val="24"/>
          <w:szCs w:val="24"/>
          <w:lang w:eastAsia="bg-BG"/>
        </w:rPr>
        <w:t>Мивка с течаща топла и студена вода – 1 бр.</w:t>
      </w:r>
    </w:p>
    <w:p w:rsidR="005539B9" w:rsidRPr="00251DB0" w:rsidRDefault="005953E8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5539B9" w:rsidRPr="00251DB0">
        <w:rPr>
          <w:rFonts w:ascii="Times New Roman" w:hAnsi="Times New Roman" w:cs="Times New Roman"/>
          <w:sz w:val="24"/>
          <w:szCs w:val="24"/>
          <w:lang w:eastAsia="bg-BG"/>
        </w:rPr>
        <w:t>Спешен медицински шкаф – 1 бр.</w:t>
      </w:r>
    </w:p>
    <w:p w:rsidR="005210AA" w:rsidRPr="00251DB0" w:rsidRDefault="005210AA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</w:rPr>
        <w:t>Хладилник за съхранение на ваксини и лекарствени продукти</w:t>
      </w:r>
      <w:r w:rsidR="007165EF" w:rsidRPr="00251DB0">
        <w:rPr>
          <w:rFonts w:ascii="Times New Roman" w:hAnsi="Times New Roman" w:cs="Times New Roman"/>
          <w:sz w:val="24"/>
          <w:szCs w:val="24"/>
        </w:rPr>
        <w:t xml:space="preserve"> – 1 бр.</w:t>
      </w:r>
    </w:p>
    <w:p w:rsidR="00A127DB" w:rsidRPr="00251DB0" w:rsidRDefault="007165EF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 </w:t>
      </w:r>
      <w:r w:rsidR="00A127DB" w:rsidRPr="00251DB0">
        <w:rPr>
          <w:rFonts w:ascii="Times New Roman" w:hAnsi="Times New Roman" w:cs="Times New Roman"/>
          <w:sz w:val="24"/>
          <w:szCs w:val="24"/>
        </w:rPr>
        <w:t xml:space="preserve">Широка кушетка с регулираща се височина за прилагане на специализирани </w:t>
      </w:r>
      <w:proofErr w:type="spellStart"/>
      <w:r w:rsidR="00A127DB" w:rsidRPr="00251DB0">
        <w:rPr>
          <w:rFonts w:ascii="Times New Roman" w:hAnsi="Times New Roman" w:cs="Times New Roman"/>
          <w:sz w:val="24"/>
          <w:szCs w:val="24"/>
        </w:rPr>
        <w:t>кинезитерапевтични</w:t>
      </w:r>
      <w:proofErr w:type="spellEnd"/>
      <w:r w:rsidR="00A127DB" w:rsidRPr="00251DB0">
        <w:rPr>
          <w:rFonts w:ascii="Times New Roman" w:hAnsi="Times New Roman" w:cs="Times New Roman"/>
          <w:sz w:val="24"/>
          <w:szCs w:val="24"/>
        </w:rPr>
        <w:t xml:space="preserve"> методики – 1 бр.</w:t>
      </w:r>
    </w:p>
    <w:p w:rsidR="005953E8" w:rsidRPr="00251DB0" w:rsidRDefault="005953E8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 Плот за преглед на деца в </w:t>
      </w:r>
      <w:proofErr w:type="spellStart"/>
      <w:r w:rsidRPr="00251DB0">
        <w:rPr>
          <w:rFonts w:ascii="Times New Roman" w:hAnsi="Times New Roman" w:cs="Times New Roman"/>
          <w:sz w:val="24"/>
          <w:szCs w:val="24"/>
        </w:rPr>
        <w:t>кърмаческа</w:t>
      </w:r>
      <w:proofErr w:type="spellEnd"/>
      <w:r w:rsidRPr="00251DB0">
        <w:rPr>
          <w:rFonts w:ascii="Times New Roman" w:hAnsi="Times New Roman" w:cs="Times New Roman"/>
          <w:sz w:val="24"/>
          <w:szCs w:val="24"/>
        </w:rPr>
        <w:t xml:space="preserve"> възраст – 1 бр.</w:t>
      </w:r>
    </w:p>
    <w:p w:rsidR="005953E8" w:rsidRPr="00251DB0" w:rsidRDefault="005953E8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 Теглилка и </w:t>
      </w:r>
      <w:proofErr w:type="spellStart"/>
      <w:r w:rsidRPr="00251DB0">
        <w:rPr>
          <w:rFonts w:ascii="Times New Roman" w:hAnsi="Times New Roman" w:cs="Times New Roman"/>
          <w:sz w:val="24"/>
          <w:szCs w:val="24"/>
        </w:rPr>
        <w:t>ръстомер</w:t>
      </w:r>
      <w:proofErr w:type="spellEnd"/>
      <w:r w:rsidR="008E463D" w:rsidRPr="00251DB0">
        <w:rPr>
          <w:rFonts w:ascii="Times New Roman" w:hAnsi="Times New Roman" w:cs="Times New Roman"/>
          <w:sz w:val="24"/>
          <w:szCs w:val="24"/>
        </w:rPr>
        <w:t xml:space="preserve"> – по 1 бр.</w:t>
      </w:r>
      <w:r w:rsidRPr="00251D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3E8" w:rsidRPr="00251DB0" w:rsidRDefault="005953E8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 </w:t>
      </w:r>
      <w:r w:rsidR="00922BB5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Инструментална количка – 1 бр. </w:t>
      </w:r>
    </w:p>
    <w:p w:rsidR="005953E8" w:rsidRPr="00251DB0" w:rsidRDefault="005953E8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5539B9" w:rsidRPr="00251DB0">
        <w:rPr>
          <w:rFonts w:ascii="Times New Roman" w:hAnsi="Times New Roman" w:cs="Times New Roman"/>
          <w:sz w:val="24"/>
          <w:szCs w:val="24"/>
        </w:rPr>
        <w:t>Инфузионна</w:t>
      </w:r>
      <w:proofErr w:type="spellEnd"/>
      <w:r w:rsidR="005539B9" w:rsidRPr="00251DB0">
        <w:rPr>
          <w:rFonts w:ascii="Times New Roman" w:hAnsi="Times New Roman" w:cs="Times New Roman"/>
          <w:sz w:val="24"/>
          <w:szCs w:val="24"/>
        </w:rPr>
        <w:t xml:space="preserve"> стойка с 2 бр държачи – минимум 1 бр. </w:t>
      </w:r>
    </w:p>
    <w:p w:rsidR="005953E8" w:rsidRPr="00251DB0" w:rsidRDefault="005953E8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 </w:t>
      </w:r>
      <w:r w:rsidR="005539B9" w:rsidRPr="00251DB0">
        <w:rPr>
          <w:rFonts w:ascii="Times New Roman" w:hAnsi="Times New Roman" w:cs="Times New Roman"/>
          <w:sz w:val="24"/>
          <w:szCs w:val="24"/>
        </w:rPr>
        <w:t>Термометри – минимум 2 бр.</w:t>
      </w:r>
    </w:p>
    <w:p w:rsidR="005953E8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bCs/>
          <w:sz w:val="24"/>
          <w:szCs w:val="24"/>
        </w:rPr>
        <w:t xml:space="preserve">Кислороден </w:t>
      </w:r>
      <w:proofErr w:type="spellStart"/>
      <w:r w:rsidRPr="00251DB0">
        <w:rPr>
          <w:rFonts w:ascii="Times New Roman" w:hAnsi="Times New Roman" w:cs="Times New Roman"/>
          <w:bCs/>
          <w:sz w:val="24"/>
          <w:szCs w:val="24"/>
        </w:rPr>
        <w:t>концентратор</w:t>
      </w:r>
      <w:proofErr w:type="spellEnd"/>
      <w:r w:rsidRPr="00251DB0">
        <w:rPr>
          <w:rFonts w:ascii="Times New Roman" w:hAnsi="Times New Roman" w:cs="Times New Roman"/>
          <w:bCs/>
          <w:sz w:val="24"/>
          <w:szCs w:val="24"/>
        </w:rPr>
        <w:t xml:space="preserve">  - </w:t>
      </w:r>
      <w:r w:rsidR="00BD3BA2" w:rsidRPr="00251DB0">
        <w:rPr>
          <w:rFonts w:ascii="Times New Roman" w:hAnsi="Times New Roman" w:cs="Times New Roman"/>
          <w:bCs/>
          <w:sz w:val="24"/>
          <w:szCs w:val="24"/>
        </w:rPr>
        <w:t>2</w:t>
      </w:r>
      <w:r w:rsidRPr="00251DB0">
        <w:rPr>
          <w:rFonts w:ascii="Times New Roman" w:hAnsi="Times New Roman" w:cs="Times New Roman"/>
          <w:bCs/>
          <w:sz w:val="24"/>
          <w:szCs w:val="24"/>
        </w:rPr>
        <w:t xml:space="preserve"> бр.</w:t>
      </w:r>
    </w:p>
    <w:p w:rsidR="005953E8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bCs/>
          <w:sz w:val="24"/>
          <w:szCs w:val="24"/>
        </w:rPr>
        <w:t xml:space="preserve">Ултразвуков </w:t>
      </w:r>
      <w:proofErr w:type="spellStart"/>
      <w:r w:rsidRPr="00251DB0">
        <w:rPr>
          <w:rFonts w:ascii="Times New Roman" w:hAnsi="Times New Roman" w:cs="Times New Roman"/>
          <w:bCs/>
          <w:sz w:val="24"/>
          <w:szCs w:val="24"/>
        </w:rPr>
        <w:t>аерозолен</w:t>
      </w:r>
      <w:proofErr w:type="spellEnd"/>
      <w:r w:rsidRPr="00251DB0">
        <w:rPr>
          <w:rFonts w:ascii="Times New Roman" w:hAnsi="Times New Roman" w:cs="Times New Roman"/>
          <w:bCs/>
          <w:sz w:val="24"/>
          <w:szCs w:val="24"/>
        </w:rPr>
        <w:t xml:space="preserve"> инхалатор – </w:t>
      </w:r>
      <w:r w:rsidR="00BD3BA2" w:rsidRPr="00251DB0">
        <w:rPr>
          <w:rFonts w:ascii="Times New Roman" w:hAnsi="Times New Roman" w:cs="Times New Roman"/>
          <w:sz w:val="24"/>
          <w:szCs w:val="24"/>
        </w:rPr>
        <w:t>2</w:t>
      </w:r>
      <w:r w:rsidRPr="00251DB0">
        <w:rPr>
          <w:rFonts w:ascii="Times New Roman" w:hAnsi="Times New Roman" w:cs="Times New Roman"/>
          <w:sz w:val="24"/>
          <w:szCs w:val="24"/>
        </w:rPr>
        <w:t xml:space="preserve"> бр. </w:t>
      </w:r>
    </w:p>
    <w:p w:rsidR="005953E8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DB0">
        <w:rPr>
          <w:rFonts w:ascii="Times New Roman" w:hAnsi="Times New Roman" w:cs="Times New Roman"/>
          <w:bCs/>
          <w:sz w:val="24"/>
          <w:szCs w:val="24"/>
        </w:rPr>
        <w:t>Инфузионна</w:t>
      </w:r>
      <w:proofErr w:type="spellEnd"/>
      <w:r w:rsidRPr="00251DB0">
        <w:rPr>
          <w:rFonts w:ascii="Times New Roman" w:hAnsi="Times New Roman" w:cs="Times New Roman"/>
          <w:bCs/>
          <w:sz w:val="24"/>
          <w:szCs w:val="24"/>
        </w:rPr>
        <w:t xml:space="preserve"> помпа - </w:t>
      </w:r>
      <w:r w:rsidRPr="00251DB0">
        <w:rPr>
          <w:rFonts w:ascii="Times New Roman" w:hAnsi="Times New Roman" w:cs="Times New Roman"/>
          <w:sz w:val="24"/>
          <w:szCs w:val="24"/>
        </w:rPr>
        <w:t xml:space="preserve">минимум </w:t>
      </w:r>
      <w:r w:rsidR="00BD3BA2" w:rsidRPr="00251DB0">
        <w:rPr>
          <w:rFonts w:ascii="Times New Roman" w:hAnsi="Times New Roman" w:cs="Times New Roman"/>
          <w:sz w:val="24"/>
          <w:szCs w:val="24"/>
        </w:rPr>
        <w:t>2</w:t>
      </w:r>
      <w:r w:rsidRPr="00251DB0">
        <w:rPr>
          <w:rFonts w:ascii="Times New Roman" w:hAnsi="Times New Roman" w:cs="Times New Roman"/>
          <w:sz w:val="24"/>
          <w:szCs w:val="24"/>
        </w:rPr>
        <w:t xml:space="preserve"> бр.</w:t>
      </w:r>
    </w:p>
    <w:p w:rsidR="005953E8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DB0">
        <w:rPr>
          <w:rFonts w:ascii="Times New Roman" w:hAnsi="Times New Roman" w:cs="Times New Roman"/>
          <w:bCs/>
          <w:sz w:val="24"/>
          <w:szCs w:val="24"/>
        </w:rPr>
        <w:t>Аспирационна</w:t>
      </w:r>
      <w:proofErr w:type="spellEnd"/>
      <w:r w:rsidRPr="00251DB0">
        <w:rPr>
          <w:rFonts w:ascii="Times New Roman" w:hAnsi="Times New Roman" w:cs="Times New Roman"/>
          <w:bCs/>
          <w:sz w:val="24"/>
          <w:szCs w:val="24"/>
        </w:rPr>
        <w:t xml:space="preserve"> помпа</w:t>
      </w:r>
      <w:r w:rsidRPr="00251DB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BD3BA2" w:rsidRPr="00251DB0">
        <w:rPr>
          <w:rFonts w:ascii="Times New Roman" w:hAnsi="Times New Roman" w:cs="Times New Roman"/>
          <w:sz w:val="24"/>
          <w:szCs w:val="24"/>
        </w:rPr>
        <w:t>2</w:t>
      </w:r>
      <w:r w:rsidR="005953E8" w:rsidRPr="00251DB0">
        <w:rPr>
          <w:rFonts w:ascii="Times New Roman" w:hAnsi="Times New Roman" w:cs="Times New Roman"/>
          <w:sz w:val="24"/>
          <w:szCs w:val="24"/>
        </w:rPr>
        <w:t xml:space="preserve"> бр.</w:t>
      </w:r>
    </w:p>
    <w:p w:rsidR="005953E8" w:rsidRPr="00251DB0" w:rsidRDefault="00BD3BA2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DB0">
        <w:rPr>
          <w:rFonts w:ascii="Times New Roman" w:hAnsi="Times New Roman" w:cs="Times New Roman"/>
          <w:sz w:val="24"/>
          <w:szCs w:val="24"/>
          <w:lang w:eastAsia="bg-BG"/>
        </w:rPr>
        <w:t>Амбу</w:t>
      </w:r>
      <w:proofErr w:type="spellEnd"/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детско – 2 бр.</w:t>
      </w:r>
    </w:p>
    <w:p w:rsidR="005953E8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DB0">
        <w:rPr>
          <w:rFonts w:ascii="Times New Roman" w:hAnsi="Times New Roman" w:cs="Times New Roman"/>
          <w:sz w:val="24"/>
          <w:szCs w:val="24"/>
          <w:lang w:eastAsia="bg-BG"/>
        </w:rPr>
        <w:t>Свигмоманометър</w:t>
      </w:r>
      <w:proofErr w:type="spellEnd"/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с маншета за различни възрастови групи - </w:t>
      </w:r>
      <w:r w:rsidRPr="00251DB0">
        <w:rPr>
          <w:rFonts w:ascii="Times New Roman" w:hAnsi="Times New Roman" w:cs="Times New Roman"/>
          <w:sz w:val="24"/>
          <w:szCs w:val="24"/>
        </w:rPr>
        <w:t>1 бр.</w:t>
      </w:r>
    </w:p>
    <w:p w:rsidR="005953E8" w:rsidRPr="00251DB0" w:rsidRDefault="005210AA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Монитор за основни жизнени функции или </w:t>
      </w:r>
      <w:proofErr w:type="spellStart"/>
      <w:r w:rsidRPr="00251DB0">
        <w:rPr>
          <w:rFonts w:ascii="Times New Roman" w:hAnsi="Times New Roman" w:cs="Times New Roman"/>
          <w:sz w:val="24"/>
          <w:szCs w:val="24"/>
        </w:rPr>
        <w:t>пулсоксиметър</w:t>
      </w:r>
      <w:proofErr w:type="spellEnd"/>
      <w:r w:rsidR="00922BB5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– 1 бр.</w:t>
      </w:r>
    </w:p>
    <w:p w:rsidR="005953E8" w:rsidRPr="00251DB0" w:rsidRDefault="00C22AE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lastRenderedPageBreak/>
        <w:t>Медицинска слушалка – 1 бр.</w:t>
      </w:r>
    </w:p>
    <w:p w:rsidR="005539B9" w:rsidRPr="00251DB0" w:rsidRDefault="005539B9" w:rsidP="00F2455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Стерилизатор – 1 бр.</w:t>
      </w:r>
    </w:p>
    <w:p w:rsidR="001B51C3" w:rsidRPr="00251DB0" w:rsidRDefault="001B51C3" w:rsidP="00F2455C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B51C3" w:rsidRPr="00251DB0" w:rsidRDefault="001B51C3" w:rsidP="00F245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Дворно пространство -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оборудвано с</w:t>
      </w:r>
      <w:r w:rsidR="001F1AE4">
        <w:rPr>
          <w:rFonts w:ascii="Times New Roman" w:hAnsi="Times New Roman" w:cs="Times New Roman"/>
          <w:sz w:val="24"/>
          <w:szCs w:val="24"/>
          <w:lang w:eastAsia="bg-BG"/>
        </w:rPr>
        <w:t>ъс сензорна градина и</w:t>
      </w:r>
      <w:r w:rsidR="00A272FA"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градински мебели и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площадка за игра на деца с увреждания. Площадката да е с подвижен покрив/сенник, който да предпазва от дъжд и слънце.</w:t>
      </w:r>
    </w:p>
    <w:p w:rsidR="00243E4E" w:rsidRPr="00251DB0" w:rsidRDefault="00243E4E" w:rsidP="00F2455C">
      <w:pPr>
        <w:autoSpaceDE w:val="0"/>
        <w:autoSpaceDN w:val="0"/>
        <w:adjustRightInd w:val="0"/>
        <w:spacing w:after="0" w:line="240" w:lineRule="auto"/>
        <w:ind w:left="1135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973021" w:rsidRPr="00251DB0" w:rsidRDefault="00CD1485" w:rsidP="00F245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3. </w:t>
      </w: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ДРУГИ</w:t>
      </w:r>
      <w:r w:rsidRPr="00251DB0">
        <w:rPr>
          <w:rFonts w:ascii="Times New Roman" w:hAnsi="Times New Roman" w:cs="Times New Roman"/>
          <w:sz w:val="24"/>
          <w:szCs w:val="24"/>
        </w:rPr>
        <w:t xml:space="preserve"> </w:t>
      </w:r>
      <w:r w:rsidRPr="00251DB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367C6D" w:rsidRPr="00251DB0" w:rsidRDefault="005D58E8" w:rsidP="00F2455C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251DB0">
        <w:rPr>
          <w:rFonts w:ascii="Times New Roman" w:hAnsi="Times New Roman" w:cs="Times New Roman"/>
          <w:sz w:val="24"/>
          <w:szCs w:val="24"/>
          <w:lang w:val="x-none"/>
        </w:rPr>
        <w:t>Разположението на помещенията</w:t>
      </w:r>
      <w:r w:rsidRPr="00251DB0">
        <w:rPr>
          <w:rFonts w:ascii="Times New Roman" w:hAnsi="Times New Roman" w:cs="Times New Roman"/>
          <w:sz w:val="24"/>
          <w:szCs w:val="24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>трябва да позволява лесен достъп и на деца с физически и сензорни увреждания, да позволява лесния преход от едно помещение в друго</w:t>
      </w:r>
      <w:r w:rsidR="00367C6D" w:rsidRPr="00251DB0">
        <w:rPr>
          <w:rFonts w:ascii="Times New Roman" w:hAnsi="Times New Roman" w:cs="Times New Roman"/>
          <w:sz w:val="24"/>
          <w:szCs w:val="24"/>
        </w:rPr>
        <w:t xml:space="preserve">. </w:t>
      </w:r>
      <w:r w:rsidR="00CD2933" w:rsidRPr="00251DB0">
        <w:rPr>
          <w:rFonts w:ascii="Times New Roman" w:hAnsi="Times New Roman" w:cs="Times New Roman"/>
          <w:sz w:val="24"/>
          <w:szCs w:val="24"/>
          <w:lang w:eastAsia="ar-SA"/>
        </w:rPr>
        <w:t>Вратите са без прагове или други препятствия и задължително се отварят на вън, по възможност с фотоклетка, автоматично.</w:t>
      </w:r>
    </w:p>
    <w:p w:rsidR="00E54E75" w:rsidRPr="00251DB0" w:rsidRDefault="00E54E75" w:rsidP="00F2455C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251DB0">
        <w:rPr>
          <w:rFonts w:ascii="Times New Roman" w:hAnsi="Times New Roman" w:cs="Times New Roman"/>
          <w:sz w:val="24"/>
          <w:szCs w:val="24"/>
          <w:lang w:val="x-none"/>
        </w:rPr>
        <w:t>С</w:t>
      </w:r>
      <w:r w:rsidRPr="00251DB0">
        <w:rPr>
          <w:rFonts w:ascii="Times New Roman" w:hAnsi="Times New Roman" w:cs="Times New Roman"/>
          <w:sz w:val="24"/>
          <w:szCs w:val="24"/>
        </w:rPr>
        <w:t xml:space="preserve">палните помещения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 да </w:t>
      </w:r>
      <w:r w:rsidRPr="00251DB0">
        <w:rPr>
          <w:rFonts w:ascii="Times New Roman" w:hAnsi="Times New Roman" w:cs="Times New Roman"/>
          <w:sz w:val="24"/>
          <w:szCs w:val="24"/>
        </w:rPr>
        <w:t xml:space="preserve">не са преходни 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(да не се минава през тях, за да се стигне до общи помещения или до санитарни възли). </w:t>
      </w:r>
    </w:p>
    <w:p w:rsidR="00E54E75" w:rsidRPr="00251DB0" w:rsidRDefault="00E54E75" w:rsidP="00F2455C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251DB0">
        <w:rPr>
          <w:rFonts w:ascii="Times New Roman" w:hAnsi="Times New Roman" w:cs="Times New Roman"/>
          <w:sz w:val="24"/>
          <w:szCs w:val="24"/>
        </w:rPr>
        <w:t>Постоянно обитаваните помещения трябва да осигуряват изложение към юг, югоизток, югозапад, изток или запад.</w:t>
      </w:r>
    </w:p>
    <w:p w:rsidR="005D58E8" w:rsidRPr="00251DB0" w:rsidRDefault="005D58E8" w:rsidP="00F2455C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251DB0">
        <w:rPr>
          <w:rFonts w:ascii="Times New Roman" w:hAnsi="Times New Roman" w:cs="Times New Roman"/>
          <w:sz w:val="24"/>
          <w:szCs w:val="24"/>
        </w:rPr>
        <w:t>М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ебелировката и подредбата </w:t>
      </w:r>
      <w:r w:rsidRPr="00251DB0">
        <w:rPr>
          <w:rFonts w:ascii="Times New Roman" w:hAnsi="Times New Roman" w:cs="Times New Roman"/>
          <w:sz w:val="24"/>
          <w:szCs w:val="24"/>
        </w:rPr>
        <w:t xml:space="preserve">да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са съобразени със спецификата на деца с увреждания и хронични заболявания, </w:t>
      </w:r>
      <w:r w:rsidRPr="00251DB0">
        <w:rPr>
          <w:rFonts w:ascii="Times New Roman" w:hAnsi="Times New Roman" w:cs="Times New Roman"/>
          <w:sz w:val="24"/>
          <w:szCs w:val="24"/>
        </w:rPr>
        <w:t>тоест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</w:rPr>
        <w:t xml:space="preserve">да е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осигурена </w:t>
      </w:r>
      <w:r w:rsidRPr="00251DB0">
        <w:rPr>
          <w:rFonts w:ascii="Times New Roman" w:hAnsi="Times New Roman" w:cs="Times New Roman"/>
          <w:sz w:val="24"/>
          <w:szCs w:val="24"/>
        </w:rPr>
        <w:t xml:space="preserve">и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>специална мебелировка и оборудване</w:t>
      </w:r>
      <w:r w:rsidRPr="00251DB0">
        <w:rPr>
          <w:rFonts w:ascii="Times New Roman" w:hAnsi="Times New Roman" w:cs="Times New Roman"/>
          <w:sz w:val="24"/>
          <w:szCs w:val="24"/>
        </w:rPr>
        <w:t>.</w:t>
      </w:r>
    </w:p>
    <w:p w:rsidR="00384E59" w:rsidRPr="00251DB0" w:rsidRDefault="00384E59" w:rsidP="00F2455C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>Да се осигури д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остъпна среда за деца </w:t>
      </w:r>
      <w:r w:rsidRPr="00251DB0">
        <w:rPr>
          <w:rFonts w:ascii="Times New Roman" w:hAnsi="Times New Roman" w:cs="Times New Roman"/>
          <w:sz w:val="24"/>
          <w:szCs w:val="24"/>
        </w:rPr>
        <w:t>с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 увреждания</w:t>
      </w:r>
      <w:r w:rsidRPr="00251DB0">
        <w:rPr>
          <w:rFonts w:ascii="Times New Roman" w:hAnsi="Times New Roman" w:cs="Times New Roman"/>
          <w:sz w:val="24"/>
          <w:szCs w:val="24"/>
        </w:rPr>
        <w:t xml:space="preserve"> -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>парапети, рампи</w:t>
      </w:r>
      <w:r w:rsidRPr="00251DB0">
        <w:rPr>
          <w:rFonts w:ascii="Times New Roman" w:hAnsi="Times New Roman" w:cs="Times New Roman"/>
          <w:sz w:val="24"/>
          <w:szCs w:val="24"/>
        </w:rPr>
        <w:t>,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251DB0">
        <w:rPr>
          <w:rFonts w:ascii="Times New Roman" w:hAnsi="Times New Roman" w:cs="Times New Roman"/>
          <w:sz w:val="24"/>
          <w:szCs w:val="24"/>
        </w:rPr>
        <w:t xml:space="preserve">ръкохватки 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>и други помощни средства</w:t>
      </w:r>
      <w:r w:rsidRPr="00251DB0">
        <w:rPr>
          <w:rFonts w:ascii="Times New Roman" w:hAnsi="Times New Roman" w:cs="Times New Roman"/>
          <w:sz w:val="24"/>
          <w:szCs w:val="24"/>
        </w:rPr>
        <w:t xml:space="preserve"> - подвижни и стационарни, както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 и съоръжения за придвижване</w:t>
      </w:r>
      <w:r w:rsidRPr="00251DB0">
        <w:rPr>
          <w:rFonts w:ascii="Times New Roman" w:hAnsi="Times New Roman" w:cs="Times New Roman"/>
          <w:sz w:val="24"/>
          <w:szCs w:val="24"/>
        </w:rPr>
        <w:t xml:space="preserve"> или</w:t>
      </w:r>
      <w:r w:rsidRPr="00251DB0">
        <w:rPr>
          <w:rFonts w:ascii="Times New Roman" w:hAnsi="Times New Roman" w:cs="Times New Roman"/>
          <w:sz w:val="24"/>
          <w:szCs w:val="24"/>
          <w:lang w:val="x-none"/>
        </w:rPr>
        <w:t xml:space="preserve"> подпомагащи придвижването</w:t>
      </w:r>
      <w:r w:rsidRPr="00251DB0">
        <w:rPr>
          <w:rFonts w:ascii="Times New Roman" w:hAnsi="Times New Roman" w:cs="Times New Roman"/>
          <w:sz w:val="24"/>
          <w:szCs w:val="24"/>
          <w:lang w:eastAsia="bg-BG"/>
        </w:rPr>
        <w:t>, включително:</w:t>
      </w:r>
    </w:p>
    <w:p w:rsidR="00367C6D" w:rsidRPr="00251DB0" w:rsidRDefault="00367C6D" w:rsidP="00F2455C">
      <w:pPr>
        <w:pStyle w:val="ListParagraph"/>
        <w:numPr>
          <w:ilvl w:val="1"/>
          <w:numId w:val="5"/>
        </w:numPr>
        <w:suppressAutoHyphens/>
        <w:spacing w:after="0" w:line="240" w:lineRule="auto"/>
        <w:ind w:left="0" w:firstLine="71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>Всички коридори и врати да са съобразени с широчината, необходима за преминаване на инвалидна количка.</w:t>
      </w:r>
    </w:p>
    <w:p w:rsidR="00367C6D" w:rsidRPr="00251DB0" w:rsidRDefault="00367C6D" w:rsidP="00F2455C">
      <w:pPr>
        <w:pStyle w:val="ListParagraph"/>
        <w:numPr>
          <w:ilvl w:val="1"/>
          <w:numId w:val="5"/>
        </w:numPr>
        <w:suppressAutoHyphens/>
        <w:spacing w:after="0" w:line="240" w:lineRule="auto"/>
        <w:ind w:left="0" w:firstLine="71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 xml:space="preserve">По коридорите и там, където е необходимо има ръкохватки и парапети. </w:t>
      </w:r>
    </w:p>
    <w:p w:rsidR="00384E59" w:rsidRPr="00251DB0" w:rsidRDefault="00384E59" w:rsidP="00F2455C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Детски инвалидни колички – 2 бр. - 1 за деца до 35 кг. 1 за деца над 35 кг.  </w:t>
      </w:r>
    </w:p>
    <w:p w:rsidR="00CD2933" w:rsidRPr="00251DB0" w:rsidRDefault="00384E59" w:rsidP="00F2455C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Универсален мобилен електрически лифт за </w:t>
      </w:r>
      <w:r w:rsidRPr="00251DB0">
        <w:rPr>
          <w:rFonts w:ascii="Times New Roman" w:hAnsi="Times New Roman" w:cs="Times New Roman"/>
          <w:sz w:val="24"/>
          <w:szCs w:val="24"/>
        </w:rPr>
        <w:t>повдигане от легнало, седнало положение – 1 бр.</w:t>
      </w:r>
    </w:p>
    <w:p w:rsidR="00CD2933" w:rsidRPr="00251DB0" w:rsidRDefault="00E54E75" w:rsidP="00F2455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Обзавеждането да осигурява безопасна и сигурна среда за децата и младежите</w:t>
      </w:r>
      <w:r w:rsidR="00CD2933" w:rsidRPr="00251DB0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p w:rsidR="00367C6D" w:rsidRPr="00251DB0" w:rsidRDefault="00367C6D" w:rsidP="00F2455C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 xml:space="preserve"> Д</w:t>
      </w:r>
      <w:r w:rsidR="00E54E75" w:rsidRPr="00251DB0">
        <w:rPr>
          <w:rFonts w:ascii="Times New Roman" w:hAnsi="Times New Roman" w:cs="Times New Roman"/>
          <w:sz w:val="24"/>
          <w:szCs w:val="24"/>
          <w:lang w:eastAsia="bg-BG"/>
        </w:rPr>
        <w:t>а няма детайли с остри ръбове или да е о</w:t>
      </w:r>
      <w:r w:rsidR="00E54E75" w:rsidRPr="00251DB0">
        <w:rPr>
          <w:rFonts w:ascii="Times New Roman" w:hAnsi="Times New Roman" w:cs="Times New Roman"/>
          <w:sz w:val="24"/>
          <w:szCs w:val="24"/>
          <w:lang w:val="x-none"/>
        </w:rPr>
        <w:t>сигурено защитно оборудване (протектори за ъглите, протектори на канали и контакти и др.)</w:t>
      </w:r>
      <w:r w:rsidR="00CD2933" w:rsidRPr="00251D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7C6D" w:rsidRPr="00251DB0" w:rsidRDefault="00367C6D" w:rsidP="00F2455C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>Б</w:t>
      </w:r>
      <w:r w:rsidR="00CD2933" w:rsidRPr="00251DB0">
        <w:rPr>
          <w:rFonts w:ascii="Times New Roman" w:hAnsi="Times New Roman" w:cs="Times New Roman"/>
          <w:sz w:val="24"/>
          <w:szCs w:val="24"/>
          <w:lang w:eastAsia="ar-SA"/>
        </w:rPr>
        <w:t>равите на вратите, ключовете за осветлението и височината на санитарните прибори да бъдат с височина съобразена с височината на дете, ползващо инвалидна количка, с изключение на кабинетите и складовете.</w:t>
      </w:r>
    </w:p>
    <w:p w:rsidR="00367C6D" w:rsidRPr="00441025" w:rsidRDefault="00367C6D" w:rsidP="00F2455C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</w:rPr>
        <w:t xml:space="preserve">Всички прозорци и врати да се </w:t>
      </w:r>
      <w:r w:rsidRPr="00441025">
        <w:rPr>
          <w:rFonts w:ascii="Times New Roman" w:hAnsi="Times New Roman" w:cs="Times New Roman"/>
          <w:sz w:val="24"/>
          <w:szCs w:val="24"/>
        </w:rPr>
        <w:t>обезопасят с механизми за заключване и да се осигурят с предпазни мрежи срещу насекоми</w:t>
      </w:r>
      <w:r w:rsidR="005F2046" w:rsidRPr="00441025">
        <w:rPr>
          <w:rFonts w:ascii="Times New Roman" w:hAnsi="Times New Roman" w:cs="Times New Roman"/>
          <w:sz w:val="24"/>
          <w:szCs w:val="24"/>
        </w:rPr>
        <w:t xml:space="preserve"> и щори в зависимост от изложението на стаите</w:t>
      </w:r>
      <w:r w:rsidR="005F2046" w:rsidRPr="004410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67C6D" w:rsidRPr="00441025" w:rsidRDefault="00367C6D" w:rsidP="00F2455C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025">
        <w:rPr>
          <w:rFonts w:ascii="Times New Roman" w:hAnsi="Times New Roman" w:cs="Times New Roman"/>
          <w:sz w:val="24"/>
          <w:szCs w:val="24"/>
          <w:lang w:eastAsia="ar-SA"/>
        </w:rPr>
        <w:t>Всички радиатори да са обезопасени.</w:t>
      </w:r>
    </w:p>
    <w:p w:rsidR="00367C6D" w:rsidRPr="00251DB0" w:rsidRDefault="00367C6D" w:rsidP="00F2455C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>Таваните и прикрепените към тях висящи конструкции и инсталации са направени по начин, който не допуска натрупване на замърсяване, кондензация на пари, поява на нежелани плесени или падане на частици;</w:t>
      </w:r>
    </w:p>
    <w:p w:rsidR="00367C6D" w:rsidRPr="00251DB0" w:rsidRDefault="00367C6D" w:rsidP="00F2455C">
      <w:pPr>
        <w:numPr>
          <w:ilvl w:val="0"/>
          <w:numId w:val="5"/>
        </w:numPr>
        <w:suppressAutoHyphens/>
        <w:spacing w:after="0" w:line="240" w:lineRule="auto"/>
        <w:ind w:left="0" w:firstLine="71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>Всички повърхности на стени, под, врати, прозорци, мебели и др. да са от материал лесен за почистване, и дезинфекция, като за целта се използват лесни за поддържане непромокаеми, неабсорбиращи, миещи се и нетоксични материали;</w:t>
      </w:r>
    </w:p>
    <w:p w:rsidR="00367C6D" w:rsidRPr="00251DB0" w:rsidRDefault="00367C6D" w:rsidP="00F2455C">
      <w:pPr>
        <w:numPr>
          <w:ilvl w:val="0"/>
          <w:numId w:val="5"/>
        </w:numPr>
        <w:suppressAutoHyphens/>
        <w:spacing w:after="0" w:line="240" w:lineRule="auto"/>
        <w:ind w:left="0" w:firstLine="71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51DB0">
        <w:rPr>
          <w:rFonts w:ascii="Times New Roman" w:hAnsi="Times New Roman" w:cs="Times New Roman"/>
          <w:sz w:val="24"/>
          <w:szCs w:val="24"/>
          <w:lang w:eastAsia="ar-SA"/>
        </w:rPr>
        <w:t>Повърхностите, включително и повърхностите на технологичното оборудване, в местата, където се провеждат манипулациите и се работи с храни, позволяват лесно почистване, задължителна дезинфекция, за целта те се изграждат с гладка повърхност, покритие от некорозивни и неабсорбиращи материали, позволяващи влажно почистване;</w:t>
      </w:r>
    </w:p>
    <w:p w:rsidR="005D58E8" w:rsidRPr="00251DB0" w:rsidRDefault="005D58E8" w:rsidP="00F2455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51DB0">
        <w:rPr>
          <w:rFonts w:ascii="Times New Roman" w:hAnsi="Times New Roman" w:cs="Times New Roman"/>
          <w:sz w:val="24"/>
          <w:szCs w:val="24"/>
          <w:lang w:eastAsia="bg-BG"/>
        </w:rPr>
        <w:t>Да има системи за повикване (по възможност във всички помещения, където пребивават постоянно деца), снабдени с леснодостъпен бутон за алармен сигнал.</w:t>
      </w:r>
    </w:p>
    <w:p w:rsidR="00CD1485" w:rsidRPr="00F2455C" w:rsidRDefault="005D58E8" w:rsidP="00F2455C">
      <w:pPr>
        <w:pStyle w:val="ListParagraph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F2455C">
        <w:rPr>
          <w:rFonts w:ascii="Times New Roman" w:hAnsi="Times New Roman" w:cs="Times New Roman"/>
          <w:sz w:val="24"/>
          <w:szCs w:val="24"/>
          <w:lang w:eastAsia="bg-BG"/>
        </w:rPr>
        <w:t xml:space="preserve">Да има системи за: СОТ  и видеонаблюдение. </w:t>
      </w:r>
      <w:bookmarkStart w:id="0" w:name="_GoBack"/>
      <w:bookmarkEnd w:id="0"/>
    </w:p>
    <w:sectPr w:rsidR="00CD1485" w:rsidRPr="00F2455C" w:rsidSect="003D7B7E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970A3"/>
    <w:multiLevelType w:val="multilevel"/>
    <w:tmpl w:val="F14EDBAC"/>
    <w:lvl w:ilvl="0">
      <w:start w:val="1"/>
      <w:numFmt w:val="decimal"/>
      <w:pStyle w:val="Heading1"/>
      <w:lvlText w:val="%1"/>
      <w:lvlJc w:val="left"/>
      <w:pPr>
        <w:tabs>
          <w:tab w:val="num" w:pos="672"/>
        </w:tabs>
        <w:ind w:left="672" w:hanging="432"/>
      </w:pPr>
      <w:rPr>
        <w:rFonts w:hint="default"/>
        <w:color w:val="FFFFFF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/>
        <w:i w:val="0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4C92A55"/>
    <w:multiLevelType w:val="hybridMultilevel"/>
    <w:tmpl w:val="F5CEAB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A001E"/>
    <w:multiLevelType w:val="multilevel"/>
    <w:tmpl w:val="C504C49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19C665AB"/>
    <w:multiLevelType w:val="multilevel"/>
    <w:tmpl w:val="46C2DC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22AC555F"/>
    <w:multiLevelType w:val="multilevel"/>
    <w:tmpl w:val="D02CC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3EDB16C7"/>
    <w:multiLevelType w:val="hybridMultilevel"/>
    <w:tmpl w:val="0A7EE68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B7980"/>
    <w:multiLevelType w:val="hybridMultilevel"/>
    <w:tmpl w:val="51489F08"/>
    <w:lvl w:ilvl="0" w:tplc="436848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F85A22"/>
    <w:multiLevelType w:val="hybridMultilevel"/>
    <w:tmpl w:val="830274F6"/>
    <w:lvl w:ilvl="0" w:tplc="8776483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A4DFA"/>
    <w:multiLevelType w:val="multilevel"/>
    <w:tmpl w:val="84D08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6FA96B4D"/>
    <w:multiLevelType w:val="multilevel"/>
    <w:tmpl w:val="C504C49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723F3E71"/>
    <w:multiLevelType w:val="hybridMultilevel"/>
    <w:tmpl w:val="1FD222AA"/>
    <w:lvl w:ilvl="0" w:tplc="CCEAA95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5906ECD"/>
    <w:multiLevelType w:val="hybridMultilevel"/>
    <w:tmpl w:val="F6E65CC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5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Temelkova">
    <w15:presenceInfo w15:providerId="AD" w15:userId="S-1-5-21-515967899-1275210071-1177238915-5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7F"/>
    <w:rsid w:val="0007380C"/>
    <w:rsid w:val="00073CDF"/>
    <w:rsid w:val="00081992"/>
    <w:rsid w:val="000C6A6D"/>
    <w:rsid w:val="00140F9F"/>
    <w:rsid w:val="001617D3"/>
    <w:rsid w:val="0017677F"/>
    <w:rsid w:val="00182845"/>
    <w:rsid w:val="001915F1"/>
    <w:rsid w:val="00197567"/>
    <w:rsid w:val="001A0491"/>
    <w:rsid w:val="001B51C3"/>
    <w:rsid w:val="001F1AE4"/>
    <w:rsid w:val="0020143B"/>
    <w:rsid w:val="00207CBB"/>
    <w:rsid w:val="00235A5C"/>
    <w:rsid w:val="00243E4E"/>
    <w:rsid w:val="00251DB0"/>
    <w:rsid w:val="00261C47"/>
    <w:rsid w:val="002A6CC3"/>
    <w:rsid w:val="0030507E"/>
    <w:rsid w:val="003501C4"/>
    <w:rsid w:val="00367C6D"/>
    <w:rsid w:val="00372B80"/>
    <w:rsid w:val="003774D5"/>
    <w:rsid w:val="00384E59"/>
    <w:rsid w:val="003D4555"/>
    <w:rsid w:val="003D63C5"/>
    <w:rsid w:val="003D7B7E"/>
    <w:rsid w:val="003F1A60"/>
    <w:rsid w:val="00423B3D"/>
    <w:rsid w:val="00437446"/>
    <w:rsid w:val="00441025"/>
    <w:rsid w:val="004A7B87"/>
    <w:rsid w:val="004E12BF"/>
    <w:rsid w:val="00514CC7"/>
    <w:rsid w:val="005210AA"/>
    <w:rsid w:val="005539B9"/>
    <w:rsid w:val="00556866"/>
    <w:rsid w:val="0056572C"/>
    <w:rsid w:val="005953E8"/>
    <w:rsid w:val="005D58E8"/>
    <w:rsid w:val="005E0224"/>
    <w:rsid w:val="005E71BB"/>
    <w:rsid w:val="005F2046"/>
    <w:rsid w:val="00604816"/>
    <w:rsid w:val="006177C2"/>
    <w:rsid w:val="006217F5"/>
    <w:rsid w:val="00636352"/>
    <w:rsid w:val="006377AB"/>
    <w:rsid w:val="00703764"/>
    <w:rsid w:val="007165EF"/>
    <w:rsid w:val="00730EB1"/>
    <w:rsid w:val="007500A5"/>
    <w:rsid w:val="007A780B"/>
    <w:rsid w:val="007C1889"/>
    <w:rsid w:val="007C35E8"/>
    <w:rsid w:val="00810ED5"/>
    <w:rsid w:val="00831107"/>
    <w:rsid w:val="00842D2C"/>
    <w:rsid w:val="008A3858"/>
    <w:rsid w:val="008C39DE"/>
    <w:rsid w:val="008E463D"/>
    <w:rsid w:val="009208EF"/>
    <w:rsid w:val="00922BB5"/>
    <w:rsid w:val="00926061"/>
    <w:rsid w:val="00954BE3"/>
    <w:rsid w:val="00973021"/>
    <w:rsid w:val="00993014"/>
    <w:rsid w:val="0099428D"/>
    <w:rsid w:val="00995765"/>
    <w:rsid w:val="009B3DDB"/>
    <w:rsid w:val="009C0C28"/>
    <w:rsid w:val="009C795D"/>
    <w:rsid w:val="00A062A3"/>
    <w:rsid w:val="00A127DB"/>
    <w:rsid w:val="00A272FA"/>
    <w:rsid w:val="00A633B8"/>
    <w:rsid w:val="00B21477"/>
    <w:rsid w:val="00BD3BA2"/>
    <w:rsid w:val="00BE0454"/>
    <w:rsid w:val="00BE2682"/>
    <w:rsid w:val="00BF5B1D"/>
    <w:rsid w:val="00C1620D"/>
    <w:rsid w:val="00C22AE9"/>
    <w:rsid w:val="00C50FE6"/>
    <w:rsid w:val="00CB5CB4"/>
    <w:rsid w:val="00CC178F"/>
    <w:rsid w:val="00CD1485"/>
    <w:rsid w:val="00CD2933"/>
    <w:rsid w:val="00CF3829"/>
    <w:rsid w:val="00CF7F0F"/>
    <w:rsid w:val="00D06538"/>
    <w:rsid w:val="00D217B2"/>
    <w:rsid w:val="00D84C3F"/>
    <w:rsid w:val="00E54E75"/>
    <w:rsid w:val="00E55058"/>
    <w:rsid w:val="00F063B9"/>
    <w:rsid w:val="00F2455C"/>
    <w:rsid w:val="00F313DF"/>
    <w:rsid w:val="00F51947"/>
    <w:rsid w:val="00F519BB"/>
    <w:rsid w:val="00F8287F"/>
    <w:rsid w:val="00FF01EF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07CB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3366"/>
      <w:kern w:val="32"/>
      <w:sz w:val="36"/>
      <w:szCs w:val="3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07CBB"/>
    <w:pPr>
      <w:keepNext/>
      <w:numPr>
        <w:ilvl w:val="1"/>
        <w:numId w:val="3"/>
      </w:numPr>
      <w:spacing w:before="36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color w:val="003366"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07CBB"/>
    <w:pPr>
      <w:keepNext/>
      <w:numPr>
        <w:ilvl w:val="2"/>
        <w:numId w:val="3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Arial"/>
      <w:b/>
      <w:bCs/>
      <w:sz w:val="24"/>
      <w:szCs w:val="26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207CBB"/>
    <w:pPr>
      <w:keepNext/>
      <w:numPr>
        <w:ilvl w:val="3"/>
        <w:numId w:val="3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Cs/>
      <w:i/>
      <w:sz w:val="24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207CBB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Heading6">
    <w:name w:val="heading 6"/>
    <w:basedOn w:val="Normal"/>
    <w:next w:val="Normal"/>
    <w:link w:val="Heading6Char"/>
    <w:qFormat/>
    <w:rsid w:val="00207CBB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bg-BG"/>
    </w:rPr>
  </w:style>
  <w:style w:type="paragraph" w:styleId="Heading7">
    <w:name w:val="heading 7"/>
    <w:basedOn w:val="Normal"/>
    <w:next w:val="Normal"/>
    <w:link w:val="Heading7Char"/>
    <w:qFormat/>
    <w:rsid w:val="00207CBB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8">
    <w:name w:val="heading 8"/>
    <w:basedOn w:val="Normal"/>
    <w:next w:val="Normal"/>
    <w:link w:val="Heading8Char"/>
    <w:qFormat/>
    <w:rsid w:val="00207CBB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styleId="Heading9">
    <w:name w:val="heading 9"/>
    <w:basedOn w:val="Normal"/>
    <w:next w:val="Normal"/>
    <w:link w:val="Heading9Char"/>
    <w:qFormat/>
    <w:rsid w:val="00207CBB"/>
    <w:pPr>
      <w:numPr>
        <w:ilvl w:val="8"/>
        <w:numId w:val="3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07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207CBB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rsid w:val="00207CBB"/>
    <w:rPr>
      <w:rFonts w:ascii="Times New Roman" w:eastAsia="Times New Roman" w:hAnsi="Times New Roman" w:cs="Times New Roman"/>
      <w:b/>
      <w:bCs/>
      <w:color w:val="003366"/>
      <w:kern w:val="32"/>
      <w:sz w:val="36"/>
      <w:szCs w:val="36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07CBB"/>
    <w:rPr>
      <w:rFonts w:ascii="Times New Roman" w:eastAsia="Times New Roman" w:hAnsi="Times New Roman" w:cs="Arial"/>
      <w:b/>
      <w:bCs/>
      <w:iCs/>
      <w:color w:val="003366"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rsid w:val="00207CBB"/>
    <w:rPr>
      <w:rFonts w:ascii="Times New Roman" w:eastAsia="Times New Roman" w:hAnsi="Times New Roman" w:cs="Arial"/>
      <w:b/>
      <w:bCs/>
      <w:sz w:val="24"/>
      <w:szCs w:val="26"/>
      <w:lang w:eastAsia="bg-BG"/>
    </w:rPr>
  </w:style>
  <w:style w:type="character" w:customStyle="1" w:styleId="Heading4Char">
    <w:name w:val="Heading 4 Char"/>
    <w:basedOn w:val="DefaultParagraphFont"/>
    <w:link w:val="Heading4"/>
    <w:rsid w:val="00207CBB"/>
    <w:rPr>
      <w:rFonts w:ascii="Times New Roman" w:eastAsia="Times New Roman" w:hAnsi="Times New Roman" w:cs="Times New Roman"/>
      <w:bCs/>
      <w:i/>
      <w:sz w:val="24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207CBB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character" w:customStyle="1" w:styleId="Heading6Char">
    <w:name w:val="Heading 6 Char"/>
    <w:basedOn w:val="DefaultParagraphFont"/>
    <w:link w:val="Heading6"/>
    <w:rsid w:val="00207CBB"/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Heading7Char">
    <w:name w:val="Heading 7 Char"/>
    <w:basedOn w:val="DefaultParagraphFont"/>
    <w:link w:val="Heading7"/>
    <w:rsid w:val="00207CB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8Char">
    <w:name w:val="Heading 8 Char"/>
    <w:basedOn w:val="DefaultParagraphFont"/>
    <w:link w:val="Heading8"/>
    <w:rsid w:val="00207CBB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eading9Char">
    <w:name w:val="Heading 9 Char"/>
    <w:basedOn w:val="DefaultParagraphFont"/>
    <w:link w:val="Heading9"/>
    <w:rsid w:val="00207CBB"/>
    <w:rPr>
      <w:rFonts w:ascii="Arial" w:eastAsia="Times New Roman" w:hAnsi="Arial" w:cs="Arial"/>
      <w:lang w:eastAsia="bg-BG"/>
    </w:rPr>
  </w:style>
  <w:style w:type="character" w:styleId="Strong">
    <w:name w:val="Strong"/>
    <w:basedOn w:val="DefaultParagraphFont"/>
    <w:uiPriority w:val="22"/>
    <w:qFormat/>
    <w:rsid w:val="00261C47"/>
    <w:rPr>
      <w:b/>
      <w:bCs/>
    </w:rPr>
  </w:style>
  <w:style w:type="paragraph" w:customStyle="1" w:styleId="Default">
    <w:name w:val="Default"/>
    <w:rsid w:val="00595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2B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F20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0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04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07CB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3366"/>
      <w:kern w:val="32"/>
      <w:sz w:val="36"/>
      <w:szCs w:val="3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07CBB"/>
    <w:pPr>
      <w:keepNext/>
      <w:numPr>
        <w:ilvl w:val="1"/>
        <w:numId w:val="3"/>
      </w:numPr>
      <w:spacing w:before="36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color w:val="003366"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07CBB"/>
    <w:pPr>
      <w:keepNext/>
      <w:numPr>
        <w:ilvl w:val="2"/>
        <w:numId w:val="3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Arial"/>
      <w:b/>
      <w:bCs/>
      <w:sz w:val="24"/>
      <w:szCs w:val="26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207CBB"/>
    <w:pPr>
      <w:keepNext/>
      <w:numPr>
        <w:ilvl w:val="3"/>
        <w:numId w:val="3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Cs/>
      <w:i/>
      <w:sz w:val="24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207CBB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Heading6">
    <w:name w:val="heading 6"/>
    <w:basedOn w:val="Normal"/>
    <w:next w:val="Normal"/>
    <w:link w:val="Heading6Char"/>
    <w:qFormat/>
    <w:rsid w:val="00207CBB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bg-BG"/>
    </w:rPr>
  </w:style>
  <w:style w:type="paragraph" w:styleId="Heading7">
    <w:name w:val="heading 7"/>
    <w:basedOn w:val="Normal"/>
    <w:next w:val="Normal"/>
    <w:link w:val="Heading7Char"/>
    <w:qFormat/>
    <w:rsid w:val="00207CBB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8">
    <w:name w:val="heading 8"/>
    <w:basedOn w:val="Normal"/>
    <w:next w:val="Normal"/>
    <w:link w:val="Heading8Char"/>
    <w:qFormat/>
    <w:rsid w:val="00207CBB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styleId="Heading9">
    <w:name w:val="heading 9"/>
    <w:basedOn w:val="Normal"/>
    <w:next w:val="Normal"/>
    <w:link w:val="Heading9Char"/>
    <w:qFormat/>
    <w:rsid w:val="00207CBB"/>
    <w:pPr>
      <w:numPr>
        <w:ilvl w:val="8"/>
        <w:numId w:val="3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07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207CBB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rsid w:val="00207CBB"/>
    <w:rPr>
      <w:rFonts w:ascii="Times New Roman" w:eastAsia="Times New Roman" w:hAnsi="Times New Roman" w:cs="Times New Roman"/>
      <w:b/>
      <w:bCs/>
      <w:color w:val="003366"/>
      <w:kern w:val="32"/>
      <w:sz w:val="36"/>
      <w:szCs w:val="36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07CBB"/>
    <w:rPr>
      <w:rFonts w:ascii="Times New Roman" w:eastAsia="Times New Roman" w:hAnsi="Times New Roman" w:cs="Arial"/>
      <w:b/>
      <w:bCs/>
      <w:iCs/>
      <w:color w:val="003366"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rsid w:val="00207CBB"/>
    <w:rPr>
      <w:rFonts w:ascii="Times New Roman" w:eastAsia="Times New Roman" w:hAnsi="Times New Roman" w:cs="Arial"/>
      <w:b/>
      <w:bCs/>
      <w:sz w:val="24"/>
      <w:szCs w:val="26"/>
      <w:lang w:eastAsia="bg-BG"/>
    </w:rPr>
  </w:style>
  <w:style w:type="character" w:customStyle="1" w:styleId="Heading4Char">
    <w:name w:val="Heading 4 Char"/>
    <w:basedOn w:val="DefaultParagraphFont"/>
    <w:link w:val="Heading4"/>
    <w:rsid w:val="00207CBB"/>
    <w:rPr>
      <w:rFonts w:ascii="Times New Roman" w:eastAsia="Times New Roman" w:hAnsi="Times New Roman" w:cs="Times New Roman"/>
      <w:bCs/>
      <w:i/>
      <w:sz w:val="24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207CBB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character" w:customStyle="1" w:styleId="Heading6Char">
    <w:name w:val="Heading 6 Char"/>
    <w:basedOn w:val="DefaultParagraphFont"/>
    <w:link w:val="Heading6"/>
    <w:rsid w:val="00207CBB"/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Heading7Char">
    <w:name w:val="Heading 7 Char"/>
    <w:basedOn w:val="DefaultParagraphFont"/>
    <w:link w:val="Heading7"/>
    <w:rsid w:val="00207CB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8Char">
    <w:name w:val="Heading 8 Char"/>
    <w:basedOn w:val="DefaultParagraphFont"/>
    <w:link w:val="Heading8"/>
    <w:rsid w:val="00207CBB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eading9Char">
    <w:name w:val="Heading 9 Char"/>
    <w:basedOn w:val="DefaultParagraphFont"/>
    <w:link w:val="Heading9"/>
    <w:rsid w:val="00207CBB"/>
    <w:rPr>
      <w:rFonts w:ascii="Arial" w:eastAsia="Times New Roman" w:hAnsi="Arial" w:cs="Arial"/>
      <w:lang w:eastAsia="bg-BG"/>
    </w:rPr>
  </w:style>
  <w:style w:type="character" w:styleId="Strong">
    <w:name w:val="Strong"/>
    <w:basedOn w:val="DefaultParagraphFont"/>
    <w:uiPriority w:val="22"/>
    <w:qFormat/>
    <w:rsid w:val="00261C47"/>
    <w:rPr>
      <w:b/>
      <w:bCs/>
    </w:rPr>
  </w:style>
  <w:style w:type="paragraph" w:customStyle="1" w:styleId="Default">
    <w:name w:val="Default"/>
    <w:rsid w:val="00595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2B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F20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0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0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A6E76-450D-4A2A-9F55-473B2C6B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Iliyan O. Saraliev</dc:creator>
  <cp:lastModifiedBy>Iliyan O. Saraliev</cp:lastModifiedBy>
  <cp:revision>16</cp:revision>
  <cp:lastPrinted>2016-09-27T11:51:00Z</cp:lastPrinted>
  <dcterms:created xsi:type="dcterms:W3CDTF">2016-10-12T07:51:00Z</dcterms:created>
  <dcterms:modified xsi:type="dcterms:W3CDTF">2016-11-03T11:14:00Z</dcterms:modified>
</cp:coreProperties>
</file>